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382D9A" w:rsidTr="00A35EF2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D9A" w:rsidRPr="00A35EF2" w:rsidRDefault="0075772B" w:rsidP="00A35EF2">
            <w:pPr>
              <w:pStyle w:val="Titolo2"/>
              <w:jc w:val="center"/>
            </w:pPr>
            <w:r w:rsidRPr="0075772B">
              <w:rPr>
                <w:rFonts w:ascii="Calibri" w:eastAsia="Calibri" w:hAnsi="Calibri" w:cs="Calibri"/>
                <w:sz w:val="24"/>
                <w:szCs w:val="24"/>
              </w:rPr>
            </w:r>
            <w:r w:rsidRPr="0075772B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30" style="width:107.2pt;height:75pt;mso-position-horizontal-relative:char;mso-position-vertical-relative:line" coordsize="1361982,952817">
                  <v:rect id="_x0000_s1031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1361982;height:952817">
                    <v:imagedata r:id="rId5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Default="00382D9A" w:rsidP="00A35EF2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382D9A" w:rsidRPr="007776BA" w:rsidRDefault="00382D9A" w:rsidP="00A35EF2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6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382D9A" w:rsidRDefault="0075772B" w:rsidP="00A35EF2">
            <w:pPr>
              <w:jc w:val="center"/>
            </w:pPr>
            <w:hyperlink r:id="rId7" w:history="1">
              <w:r w:rsidR="00382D9A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75772B" w:rsidP="00A35EF2">
            <w:pPr>
              <w:jc w:val="center"/>
            </w:pPr>
            <w:r w:rsidRPr="0075772B">
              <w:rPr>
                <w:rStyle w:val="Nessuno"/>
              </w:rPr>
            </w:r>
            <w:r w:rsidRPr="0075772B">
              <w:rPr>
                <w:rStyle w:val="Nessuno"/>
              </w:rPr>
              <w:pict>
                <v:group id="_x0000_s1027" style="width:128.8pt;height:69.7pt;mso-position-horizontal-relative:char;mso-position-vertical-relative:line" coordsize="1636027,885800">
                  <v:rect id="_x0000_s1028" style="position:absolute;width:1636027;height:885800" stroked="f" strokeweight="1pt">
                    <v:stroke miterlimit="4"/>
                  </v:rect>
                  <v:shape id="_x0000_s1029" type="#_x0000_t75" style="position:absolute;width:1636027;height:885800">
                    <v:imagedata r:id="rId8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3E37B2" w:rsidRPr="00382D9A" w:rsidRDefault="005A4EB0">
      <w:r>
        <w:t xml:space="preserve">Circolare </w:t>
      </w:r>
      <w:r w:rsidR="009C2CF6">
        <w:t>154</w:t>
      </w:r>
      <w:r w:rsidR="00A53365">
        <w:t>-20</w:t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135A51">
        <w:t>a tutt</w:t>
      </w:r>
      <w:r w:rsidR="00A53365">
        <w:t>i i docenti e</w:t>
      </w:r>
      <w:r w:rsidR="00135A51">
        <w:t xml:space="preserve"> personale ATA</w:t>
      </w:r>
    </w:p>
    <w:p w:rsidR="003E37B2" w:rsidRPr="00382D9A" w:rsidRDefault="00382D9A" w:rsidP="00382D9A">
      <w:pPr>
        <w:pStyle w:val="Titolo8"/>
        <w:numPr>
          <w:ilvl w:val="0"/>
          <w:numId w:val="0"/>
        </w:numPr>
        <w:ind w:left="1440" w:hanging="1440"/>
        <w:jc w:val="left"/>
        <w:rPr>
          <w:rFonts w:ascii="Times New Roman" w:hAnsi="Times New Roman" w:cs="Times New Roman"/>
          <w:sz w:val="24"/>
          <w:u w:val="none"/>
        </w:rPr>
      </w:pPr>
      <w:r w:rsidRPr="00382D9A">
        <w:rPr>
          <w:rFonts w:ascii="Times New Roman" w:hAnsi="Times New Roman" w:cs="Times New Roman"/>
          <w:sz w:val="24"/>
          <w:u w:val="none"/>
        </w:rPr>
        <w:t xml:space="preserve">Cesena, </w:t>
      </w:r>
      <w:r w:rsidR="009C2CF6">
        <w:rPr>
          <w:rFonts w:ascii="Times New Roman" w:hAnsi="Times New Roman" w:cs="Times New Roman"/>
          <w:sz w:val="24"/>
          <w:u w:val="none"/>
        </w:rPr>
        <w:t>18</w:t>
      </w:r>
      <w:r w:rsidRPr="00382D9A">
        <w:rPr>
          <w:rFonts w:ascii="Times New Roman" w:hAnsi="Times New Roman" w:cs="Times New Roman"/>
          <w:sz w:val="24"/>
          <w:u w:val="none"/>
        </w:rPr>
        <w:t>/</w:t>
      </w:r>
      <w:r w:rsidR="00E0714C">
        <w:rPr>
          <w:rFonts w:ascii="Times New Roman" w:hAnsi="Times New Roman" w:cs="Times New Roman"/>
          <w:sz w:val="24"/>
          <w:u w:val="none"/>
        </w:rPr>
        <w:t>5</w:t>
      </w:r>
      <w:r w:rsidRPr="00382D9A">
        <w:rPr>
          <w:rFonts w:ascii="Times New Roman" w:hAnsi="Times New Roman" w:cs="Times New Roman"/>
          <w:sz w:val="24"/>
          <w:u w:val="none"/>
        </w:rPr>
        <w:t>/2</w:t>
      </w:r>
      <w:r w:rsidR="00A53365">
        <w:rPr>
          <w:rFonts w:ascii="Times New Roman" w:hAnsi="Times New Roman" w:cs="Times New Roman"/>
          <w:sz w:val="24"/>
          <w:u w:val="none"/>
        </w:rPr>
        <w:t>1</w:t>
      </w:r>
    </w:p>
    <w:p w:rsidR="00382D9A" w:rsidRDefault="00382D9A" w:rsidP="00382D9A"/>
    <w:p w:rsidR="00382D9A" w:rsidRPr="00382D9A" w:rsidRDefault="00382D9A" w:rsidP="00382D9A"/>
    <w:p w:rsidR="003E37B2" w:rsidRPr="00382D9A" w:rsidRDefault="00382D9A" w:rsidP="00382D9A">
      <w:pPr>
        <w:pStyle w:val="Titolo8"/>
        <w:ind w:left="360" w:firstLine="0"/>
        <w:jc w:val="left"/>
        <w:rPr>
          <w:rFonts w:ascii="Times New Roman" w:hAnsi="Times New Roman" w:cs="Times New Roman"/>
          <w:b/>
          <w:sz w:val="24"/>
          <w:u w:val="none"/>
        </w:rPr>
      </w:pPr>
      <w:r w:rsidRPr="00382D9A">
        <w:rPr>
          <w:rFonts w:ascii="Times New Roman" w:hAnsi="Times New Roman" w:cs="Times New Roman"/>
          <w:b/>
          <w:sz w:val="24"/>
          <w:u w:val="none"/>
        </w:rPr>
        <w:t>oggetto: assemblea sindacale</w:t>
      </w:r>
      <w:r w:rsidR="00A53365">
        <w:rPr>
          <w:rFonts w:ascii="Times New Roman" w:hAnsi="Times New Roman" w:cs="Times New Roman"/>
          <w:b/>
          <w:sz w:val="24"/>
          <w:u w:val="none"/>
        </w:rPr>
        <w:t xml:space="preserve"> on </w:t>
      </w:r>
      <w:proofErr w:type="spellStart"/>
      <w:r w:rsidR="00A53365">
        <w:rPr>
          <w:rFonts w:ascii="Times New Roman" w:hAnsi="Times New Roman" w:cs="Times New Roman"/>
          <w:b/>
          <w:sz w:val="24"/>
          <w:u w:val="none"/>
        </w:rPr>
        <w:t>line</w:t>
      </w:r>
      <w:proofErr w:type="spellEnd"/>
      <w:r w:rsidR="00A53365">
        <w:rPr>
          <w:rFonts w:ascii="Times New Roman" w:hAnsi="Times New Roman" w:cs="Times New Roman"/>
          <w:b/>
          <w:sz w:val="24"/>
          <w:u w:val="none"/>
        </w:rPr>
        <w:t xml:space="preserve"> docenti e </w:t>
      </w:r>
      <w:r w:rsidR="00135A51">
        <w:rPr>
          <w:rFonts w:ascii="Times New Roman" w:hAnsi="Times New Roman" w:cs="Times New Roman"/>
          <w:b/>
          <w:sz w:val="24"/>
          <w:u w:val="none"/>
        </w:rPr>
        <w:t xml:space="preserve"> ATA</w:t>
      </w:r>
      <w:r w:rsidRPr="00382D9A">
        <w:rPr>
          <w:rFonts w:ascii="Times New Roman" w:hAnsi="Times New Roman" w:cs="Times New Roman"/>
          <w:b/>
          <w:sz w:val="24"/>
          <w:u w:val="none"/>
        </w:rPr>
        <w:t xml:space="preserve"> – </w:t>
      </w:r>
      <w:r w:rsidR="00A8757E">
        <w:rPr>
          <w:rFonts w:ascii="Times New Roman" w:hAnsi="Times New Roman" w:cs="Times New Roman"/>
          <w:b/>
          <w:sz w:val="24"/>
          <w:u w:val="none"/>
        </w:rPr>
        <w:t>sigl</w:t>
      </w:r>
      <w:r w:rsidR="009C2CF6">
        <w:rPr>
          <w:rFonts w:ascii="Times New Roman" w:hAnsi="Times New Roman" w:cs="Times New Roman"/>
          <w:b/>
          <w:sz w:val="24"/>
          <w:u w:val="none"/>
        </w:rPr>
        <w:t>a</w:t>
      </w:r>
      <w:r w:rsidR="00A8757E"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="009C2CF6">
        <w:rPr>
          <w:rFonts w:ascii="Times New Roman" w:hAnsi="Times New Roman" w:cs="Times New Roman"/>
          <w:b/>
          <w:sz w:val="24"/>
          <w:u w:val="none"/>
        </w:rPr>
        <w:t>ANIEF</w:t>
      </w:r>
    </w:p>
    <w:p w:rsidR="00A8757E" w:rsidRPr="00A8757E" w:rsidRDefault="00A8757E" w:rsidP="00A8757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9C2CF6" w:rsidRDefault="00A8757E" w:rsidP="009C2CF6">
      <w:pPr>
        <w:suppressAutoHyphens w:val="0"/>
        <w:autoSpaceDE w:val="0"/>
        <w:autoSpaceDN w:val="0"/>
        <w:adjustRightInd w:val="0"/>
      </w:pPr>
      <w:r w:rsidRPr="00A8757E">
        <w:rPr>
          <w:color w:val="000000"/>
          <w:lang w:eastAsia="it-IT"/>
        </w:rPr>
        <w:t xml:space="preserve"> </w:t>
      </w:r>
      <w:r w:rsidR="009C2CF6">
        <w:t xml:space="preserve">Si comunica da parte della sigla in oggetto l’indizione di una assemblea sindacale per tutti i docenti e </w:t>
      </w:r>
      <w:proofErr w:type="spellStart"/>
      <w:r w:rsidR="009C2CF6">
        <w:t>ata</w:t>
      </w:r>
      <w:proofErr w:type="spellEnd"/>
      <w:r w:rsidR="009C2CF6">
        <w:t xml:space="preserve"> che si terrà in data 27/05/2021 e si svolgerà dalle ore 08.00 alle ore 10.00 a distanza, attraverso la piattaforma telematica denominata “</w:t>
      </w:r>
      <w:proofErr w:type="spellStart"/>
      <w:r w:rsidR="009C2CF6">
        <w:t>microsoft</w:t>
      </w:r>
      <w:proofErr w:type="spellEnd"/>
      <w:r w:rsidR="009C2CF6">
        <w:t xml:space="preserve"> </w:t>
      </w:r>
      <w:proofErr w:type="spellStart"/>
      <w:r w:rsidR="009C2CF6">
        <w:t>teams</w:t>
      </w:r>
      <w:proofErr w:type="spellEnd"/>
      <w:r w:rsidR="009C2CF6">
        <w:t xml:space="preserve">” </w:t>
      </w:r>
    </w:p>
    <w:p w:rsidR="009C2CF6" w:rsidRDefault="009C2CF6" w:rsidP="009C2CF6">
      <w:pPr>
        <w:suppressAutoHyphens w:val="0"/>
        <w:autoSpaceDE w:val="0"/>
        <w:autoSpaceDN w:val="0"/>
        <w:adjustRightInd w:val="0"/>
      </w:pPr>
      <w:r>
        <w:t xml:space="preserve">L’assemblea sarà svolta in maniera telematica, attraverso piattaforma web, presieduta da Raimondo Galvano, interviene il prof. Marcello Pacifico, presidente nazionale ANIEF. </w:t>
      </w:r>
    </w:p>
    <w:p w:rsidR="009C2CF6" w:rsidRDefault="009C2CF6" w:rsidP="009C2CF6">
      <w:pPr>
        <w:suppressAutoHyphens w:val="0"/>
        <w:autoSpaceDE w:val="0"/>
        <w:autoSpaceDN w:val="0"/>
        <w:adjustRightInd w:val="0"/>
      </w:pPr>
    </w:p>
    <w:p w:rsidR="009C2CF6" w:rsidRDefault="009C2CF6" w:rsidP="009C2CF6">
      <w:pPr>
        <w:suppressAutoHyphens w:val="0"/>
        <w:autoSpaceDE w:val="0"/>
        <w:autoSpaceDN w:val="0"/>
        <w:adjustRightInd w:val="0"/>
      </w:pPr>
      <w:r>
        <w:t xml:space="preserve">Punti all’ordine del giorno: </w:t>
      </w:r>
    </w:p>
    <w:p w:rsidR="009C2CF6" w:rsidRDefault="009C2CF6" w:rsidP="009C2CF6">
      <w:pPr>
        <w:suppressAutoHyphens w:val="0"/>
        <w:autoSpaceDE w:val="0"/>
        <w:autoSpaceDN w:val="0"/>
        <w:adjustRightInd w:val="0"/>
      </w:pPr>
      <w:r>
        <w:t xml:space="preserve">1° parte - Aggiornamento sulla normativa scolastica recente - Decreto Sostegno, Lavoro Agile, Organici, Reclutamento, Formazione, </w:t>
      </w:r>
      <w:proofErr w:type="spellStart"/>
      <w:r>
        <w:t>etc</w:t>
      </w:r>
      <w:proofErr w:type="spellEnd"/>
      <w:r>
        <w:t xml:space="preserve">; </w:t>
      </w:r>
    </w:p>
    <w:p w:rsidR="009C2CF6" w:rsidRDefault="009C2CF6" w:rsidP="009C2CF6">
      <w:pPr>
        <w:suppressAutoHyphens w:val="0"/>
        <w:autoSpaceDE w:val="0"/>
        <w:autoSpaceDN w:val="0"/>
        <w:adjustRightInd w:val="0"/>
      </w:pPr>
      <w:r>
        <w:t>2° parte - Rinnovo CCNL 2019 - 2021 - Piattaforma Contrattuale ANIEF 2019-21 e proposte di modifica;</w:t>
      </w:r>
    </w:p>
    <w:p w:rsidR="00A8757E" w:rsidRPr="00A8757E" w:rsidRDefault="009C2CF6" w:rsidP="009C2CF6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>
        <w:t xml:space="preserve"> 3° parte </w:t>
      </w:r>
      <w:proofErr w:type="spellStart"/>
      <w:r>
        <w:t>#AniefTiAscolta</w:t>
      </w:r>
      <w:proofErr w:type="spellEnd"/>
      <w:r>
        <w:t xml:space="preserve"> - suggerimenti dalla base: dialogo e confronto.</w:t>
      </w:r>
    </w:p>
    <w:p w:rsidR="00591D82" w:rsidRDefault="00591D82" w:rsidP="00A8757E">
      <w:pPr>
        <w:jc w:val="both"/>
        <w:rPr>
          <w:rStyle w:val="Nessuno"/>
        </w:rPr>
      </w:pPr>
    </w:p>
    <w:p w:rsidR="009C2CF6" w:rsidRDefault="009C2CF6" w:rsidP="00A8757E">
      <w:pPr>
        <w:jc w:val="both"/>
      </w:pPr>
      <w:r>
        <w:t xml:space="preserve">Il personale scolastico interessato, per poter partecipare, dovrà cliccare al seguente link: </w:t>
      </w:r>
      <w:hyperlink r:id="rId9" w:history="1">
        <w:r w:rsidRPr="00F27E9F">
          <w:rPr>
            <w:rStyle w:val="Collegamentoipertestuale"/>
          </w:rPr>
          <w:t>https://anief.org/as/QY1Q</w:t>
        </w:r>
      </w:hyperlink>
    </w:p>
    <w:p w:rsidR="009C2CF6" w:rsidRDefault="009C2CF6" w:rsidP="00A8757E">
      <w:pPr>
        <w:jc w:val="both"/>
      </w:pPr>
      <w:r>
        <w:t xml:space="preserve"> e seguire le istruzioni presenti all’interno della pagina.</w:t>
      </w:r>
    </w:p>
    <w:p w:rsidR="009C2CF6" w:rsidRPr="00A8757E" w:rsidRDefault="009C2CF6" w:rsidP="00A8757E">
      <w:pPr>
        <w:jc w:val="both"/>
        <w:rPr>
          <w:rStyle w:val="Nessuno"/>
        </w:rPr>
      </w:pPr>
    </w:p>
    <w:p w:rsidR="00841701" w:rsidRPr="00A8757E" w:rsidRDefault="00841701" w:rsidP="00841701">
      <w:pPr>
        <w:numPr>
          <w:ilvl w:val="0"/>
          <w:numId w:val="1"/>
        </w:numPr>
        <w:jc w:val="both"/>
        <w:rPr>
          <w:rStyle w:val="Nessuno"/>
        </w:rPr>
      </w:pPr>
      <w:r w:rsidRPr="00A8757E">
        <w:rPr>
          <w:rStyle w:val="Nessuno"/>
        </w:rPr>
        <w:t xml:space="preserve">Secondo le norme vigenti ai soli docenti e personale ATA previsto in servizio per quell’ora si richiede la dichiarazione preventiva di partecipazione entro le ore </w:t>
      </w:r>
    </w:p>
    <w:p w:rsidR="00841701" w:rsidRPr="00A8757E" w:rsidRDefault="00841701" w:rsidP="00841701">
      <w:pPr>
        <w:numPr>
          <w:ilvl w:val="0"/>
          <w:numId w:val="1"/>
        </w:numPr>
        <w:jc w:val="center"/>
        <w:rPr>
          <w:rStyle w:val="Nessuno"/>
        </w:rPr>
      </w:pPr>
      <w:r w:rsidRPr="00A8757E">
        <w:rPr>
          <w:rStyle w:val="Nessuno"/>
          <w:b/>
          <w:bCs/>
        </w:rPr>
        <w:t xml:space="preserve">12,00 di </w:t>
      </w:r>
      <w:r w:rsidR="009C2CF6">
        <w:rPr>
          <w:rStyle w:val="Nessuno"/>
          <w:b/>
          <w:bCs/>
        </w:rPr>
        <w:t>lunedì</w:t>
      </w:r>
      <w:r w:rsidR="00A8757E">
        <w:rPr>
          <w:rStyle w:val="Nessuno"/>
          <w:b/>
          <w:bCs/>
        </w:rPr>
        <w:t xml:space="preserve"> </w:t>
      </w:r>
      <w:r w:rsidR="009C2CF6">
        <w:rPr>
          <w:rStyle w:val="Nessuno"/>
          <w:b/>
          <w:bCs/>
        </w:rPr>
        <w:t>24</w:t>
      </w:r>
      <w:r w:rsidR="00591D82" w:rsidRPr="00A8757E">
        <w:rPr>
          <w:rStyle w:val="Nessuno"/>
          <w:b/>
          <w:bCs/>
        </w:rPr>
        <w:t xml:space="preserve"> </w:t>
      </w:r>
      <w:r w:rsidRPr="00A8757E">
        <w:rPr>
          <w:rStyle w:val="Nessuno"/>
          <w:b/>
          <w:bCs/>
        </w:rPr>
        <w:t xml:space="preserve"> </w:t>
      </w:r>
      <w:r w:rsidR="00591D82" w:rsidRPr="00A8757E">
        <w:rPr>
          <w:rStyle w:val="Nessuno"/>
          <w:b/>
          <w:bCs/>
        </w:rPr>
        <w:t>maggio</w:t>
      </w:r>
      <w:r w:rsidRPr="00A8757E">
        <w:rPr>
          <w:rStyle w:val="Nessuno"/>
          <w:b/>
          <w:bCs/>
        </w:rPr>
        <w:t>,</w:t>
      </w:r>
    </w:p>
    <w:p w:rsidR="00A8757E" w:rsidRPr="00A8757E" w:rsidRDefault="00A8757E" w:rsidP="00841701">
      <w:pPr>
        <w:numPr>
          <w:ilvl w:val="0"/>
          <w:numId w:val="1"/>
        </w:numPr>
        <w:jc w:val="center"/>
        <w:rPr>
          <w:rStyle w:val="Nessuno"/>
        </w:rPr>
      </w:pPr>
    </w:p>
    <w:p w:rsidR="00841701" w:rsidRPr="00A8757E" w:rsidRDefault="00841701" w:rsidP="00841701">
      <w:pPr>
        <w:numPr>
          <w:ilvl w:val="0"/>
          <w:numId w:val="1"/>
        </w:numPr>
        <w:jc w:val="both"/>
        <w:rPr>
          <w:rStyle w:val="Nessuno"/>
        </w:rPr>
      </w:pPr>
      <w:r w:rsidRPr="00A8757E">
        <w:rPr>
          <w:rStyle w:val="Nessuno"/>
          <w:b/>
          <w:bCs/>
        </w:rPr>
        <w:t>s</w:t>
      </w:r>
      <w:r w:rsidRPr="00A8757E">
        <w:rPr>
          <w:rStyle w:val="Nessuno"/>
        </w:rPr>
        <w:t>ugli appositi fogli firma in allegato. Disponibilità in portineria di entrambi i plessi.</w:t>
      </w:r>
    </w:p>
    <w:p w:rsidR="003C2CBC" w:rsidRPr="00B348C7" w:rsidRDefault="003C2CBC" w:rsidP="003C2CBC">
      <w:pPr>
        <w:numPr>
          <w:ilvl w:val="0"/>
          <w:numId w:val="1"/>
        </w:numPr>
        <w:jc w:val="both"/>
        <w:rPr>
          <w:rStyle w:val="Nessuno"/>
          <w:color w:val="000000"/>
        </w:rPr>
      </w:pPr>
    </w:p>
    <w:p w:rsidR="00382D9A" w:rsidRPr="00B348C7" w:rsidRDefault="00382D9A" w:rsidP="003C2CBC">
      <w:pPr>
        <w:numPr>
          <w:ilvl w:val="0"/>
          <w:numId w:val="1"/>
        </w:numPr>
        <w:jc w:val="both"/>
        <w:rPr>
          <w:rStyle w:val="Nessuno"/>
          <w:color w:val="000000"/>
        </w:rPr>
      </w:pPr>
      <w:r w:rsidRPr="00B348C7">
        <w:rPr>
          <w:rStyle w:val="Nessuno"/>
          <w:color w:val="000000"/>
        </w:rPr>
        <w:t>Il DS</w:t>
      </w:r>
    </w:p>
    <w:p w:rsidR="00382D9A" w:rsidRPr="00B348C7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</w:p>
    <w:p w:rsidR="00382D9A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  <w:r w:rsidRPr="00B348C7">
        <w:rPr>
          <w:rStyle w:val="Nessuno"/>
          <w:color w:val="000000"/>
        </w:rPr>
        <w:br w:type="page"/>
      </w:r>
    </w:p>
    <w:p w:rsidR="00382D9A" w:rsidRDefault="00382D9A" w:rsidP="00382D9A">
      <w:pPr>
        <w:numPr>
          <w:ilvl w:val="0"/>
          <w:numId w:val="1"/>
        </w:numPr>
        <w:spacing w:line="360" w:lineRule="auto"/>
        <w:jc w:val="center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PERSONALE </w:t>
      </w:r>
      <w:r w:rsidR="00135A51">
        <w:rPr>
          <w:rStyle w:val="Nessuno"/>
          <w:color w:val="000000"/>
          <w:sz w:val="22"/>
          <w:szCs w:val="22"/>
          <w:u w:color="000000"/>
        </w:rPr>
        <w:t>ATA</w:t>
      </w:r>
      <w:r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9C2CF6">
        <w:rPr>
          <w:rStyle w:val="Nessuno"/>
          <w:color w:val="000000"/>
          <w:sz w:val="22"/>
          <w:szCs w:val="22"/>
          <w:u w:color="000000"/>
        </w:rPr>
        <w:t>ANIEF 27/5/21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382D9A" w:rsidTr="00A35EF2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</w:tbl>
    <w:p w:rsidR="00382D9A" w:rsidRDefault="00382D9A" w:rsidP="00382D9A">
      <w:pPr>
        <w:widowControl w:val="0"/>
        <w:numPr>
          <w:ilvl w:val="0"/>
          <w:numId w:val="1"/>
        </w:numPr>
        <w:jc w:val="both"/>
      </w:pPr>
    </w:p>
    <w:p w:rsidR="00382D9A" w:rsidRDefault="00382D9A" w:rsidP="00382D9A">
      <w:pPr>
        <w:numPr>
          <w:ilvl w:val="0"/>
          <w:numId w:val="1"/>
        </w:numPr>
        <w:spacing w:line="360" w:lineRule="auto"/>
        <w:jc w:val="both"/>
      </w:pPr>
    </w:p>
    <w:p w:rsidR="00CF016B" w:rsidRDefault="00CF016B" w:rsidP="00382D9A"/>
    <w:sectPr w:rsidR="00CF016B" w:rsidSect="008150A9">
      <w:pgSz w:w="11906" w:h="16838"/>
      <w:pgMar w:top="539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</w:abstractNum>
  <w:abstractNum w:abstractNumId="3">
    <w:nsid w:val="2AFA0187"/>
    <w:multiLevelType w:val="hybridMultilevel"/>
    <w:tmpl w:val="21A4E2A6"/>
    <w:lvl w:ilvl="0" w:tplc="6C84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914B"/>
    <w:multiLevelType w:val="hybridMultilevel"/>
    <w:tmpl w:val="0341C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37B2"/>
    <w:rsid w:val="000E4EBC"/>
    <w:rsid w:val="00135A51"/>
    <w:rsid w:val="001A6842"/>
    <w:rsid w:val="0029147A"/>
    <w:rsid w:val="0032379F"/>
    <w:rsid w:val="00382D9A"/>
    <w:rsid w:val="003C2CBC"/>
    <w:rsid w:val="003D0B2D"/>
    <w:rsid w:val="003E37B2"/>
    <w:rsid w:val="00411077"/>
    <w:rsid w:val="004B5933"/>
    <w:rsid w:val="00591D82"/>
    <w:rsid w:val="005A4EB0"/>
    <w:rsid w:val="0075772B"/>
    <w:rsid w:val="008150A9"/>
    <w:rsid w:val="00841701"/>
    <w:rsid w:val="008F1AB2"/>
    <w:rsid w:val="009A74CF"/>
    <w:rsid w:val="009C2CF6"/>
    <w:rsid w:val="009C2F09"/>
    <w:rsid w:val="00A05EE3"/>
    <w:rsid w:val="00A35EF2"/>
    <w:rsid w:val="00A53365"/>
    <w:rsid w:val="00A671A4"/>
    <w:rsid w:val="00A8757E"/>
    <w:rsid w:val="00AD1748"/>
    <w:rsid w:val="00B348C7"/>
    <w:rsid w:val="00B821E1"/>
    <w:rsid w:val="00CF016B"/>
    <w:rsid w:val="00DC7427"/>
    <w:rsid w:val="00E0714C"/>
    <w:rsid w:val="00E65728"/>
    <w:rsid w:val="00E728C3"/>
    <w:rsid w:val="00EE0C60"/>
    <w:rsid w:val="00F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0A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150A9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2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8150A9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150A9"/>
    <w:rPr>
      <w:rFonts w:ascii="Wingdings" w:hAnsi="Wingdings" w:cs="Wingdings" w:hint="default"/>
    </w:rPr>
  </w:style>
  <w:style w:type="character" w:customStyle="1" w:styleId="WW8Num1z1">
    <w:name w:val="WW8Num1z1"/>
    <w:rsid w:val="008150A9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8150A9"/>
  </w:style>
  <w:style w:type="character" w:customStyle="1" w:styleId="WW8Num1z3">
    <w:name w:val="WW8Num1z3"/>
    <w:rsid w:val="008150A9"/>
    <w:rPr>
      <w:rFonts w:ascii="Symbol" w:hAnsi="Symbol" w:cs="Symbol" w:hint="default"/>
    </w:rPr>
  </w:style>
  <w:style w:type="character" w:customStyle="1" w:styleId="WW8Num1z4">
    <w:name w:val="WW8Num1z4"/>
    <w:rsid w:val="008150A9"/>
    <w:rPr>
      <w:rFonts w:ascii="Courier New" w:hAnsi="Courier New" w:cs="Courier New" w:hint="default"/>
    </w:rPr>
  </w:style>
  <w:style w:type="character" w:customStyle="1" w:styleId="WW8Num1z5">
    <w:name w:val="WW8Num1z5"/>
    <w:rsid w:val="008150A9"/>
  </w:style>
  <w:style w:type="character" w:customStyle="1" w:styleId="WW8Num1z6">
    <w:name w:val="WW8Num1z6"/>
    <w:rsid w:val="008150A9"/>
  </w:style>
  <w:style w:type="character" w:customStyle="1" w:styleId="WW8Num1z7">
    <w:name w:val="WW8Num1z7"/>
    <w:rsid w:val="008150A9"/>
  </w:style>
  <w:style w:type="character" w:customStyle="1" w:styleId="WW8Num1z8">
    <w:name w:val="WW8Num1z8"/>
    <w:rsid w:val="008150A9"/>
  </w:style>
  <w:style w:type="character" w:customStyle="1" w:styleId="WW8Num2z0">
    <w:name w:val="WW8Num2z0"/>
    <w:rsid w:val="008150A9"/>
  </w:style>
  <w:style w:type="character" w:customStyle="1" w:styleId="WW8Num2z1">
    <w:name w:val="WW8Num2z1"/>
    <w:rsid w:val="008150A9"/>
  </w:style>
  <w:style w:type="character" w:customStyle="1" w:styleId="WW8Num2z2">
    <w:name w:val="WW8Num2z2"/>
    <w:rsid w:val="008150A9"/>
  </w:style>
  <w:style w:type="character" w:customStyle="1" w:styleId="WW8Num3z0">
    <w:name w:val="WW8Num3z0"/>
    <w:rsid w:val="008150A9"/>
    <w:rPr>
      <w:rFonts w:ascii="Symbol" w:hAnsi="Symbol" w:cs="Symbol" w:hint="default"/>
      <w:color w:val="000000"/>
      <w:sz w:val="20"/>
    </w:rPr>
  </w:style>
  <w:style w:type="character" w:customStyle="1" w:styleId="WW8Num2z3">
    <w:name w:val="WW8Num2z3"/>
    <w:rsid w:val="008150A9"/>
  </w:style>
  <w:style w:type="character" w:customStyle="1" w:styleId="WW8Num2z4">
    <w:name w:val="WW8Num2z4"/>
    <w:rsid w:val="008150A9"/>
  </w:style>
  <w:style w:type="character" w:customStyle="1" w:styleId="WW8Num2z5">
    <w:name w:val="WW8Num2z5"/>
    <w:rsid w:val="008150A9"/>
  </w:style>
  <w:style w:type="character" w:customStyle="1" w:styleId="WW8Num2z6">
    <w:name w:val="WW8Num2z6"/>
    <w:rsid w:val="008150A9"/>
  </w:style>
  <w:style w:type="character" w:customStyle="1" w:styleId="WW8Num2z7">
    <w:name w:val="WW8Num2z7"/>
    <w:rsid w:val="008150A9"/>
  </w:style>
  <w:style w:type="character" w:customStyle="1" w:styleId="WW8Num2z8">
    <w:name w:val="WW8Num2z8"/>
    <w:rsid w:val="008150A9"/>
  </w:style>
  <w:style w:type="character" w:customStyle="1" w:styleId="WW8Num3z1">
    <w:name w:val="WW8Num3z1"/>
    <w:rsid w:val="008150A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150A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150A9"/>
    <w:rPr>
      <w:rFonts w:ascii="Symbol" w:hAnsi="Symbol" w:cs="Symbol" w:hint="default"/>
      <w:sz w:val="20"/>
    </w:rPr>
  </w:style>
  <w:style w:type="character" w:customStyle="1" w:styleId="WW8Num4z1">
    <w:name w:val="WW8Num4z1"/>
    <w:rsid w:val="008150A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150A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150A9"/>
    <w:rPr>
      <w:rFonts w:hint="default"/>
      <w:b/>
    </w:rPr>
  </w:style>
  <w:style w:type="character" w:customStyle="1" w:styleId="WW8Num5z1">
    <w:name w:val="WW8Num5z1"/>
    <w:rsid w:val="008150A9"/>
  </w:style>
  <w:style w:type="character" w:customStyle="1" w:styleId="WW8Num5z2">
    <w:name w:val="WW8Num5z2"/>
    <w:rsid w:val="008150A9"/>
  </w:style>
  <w:style w:type="character" w:customStyle="1" w:styleId="WW8Num5z3">
    <w:name w:val="WW8Num5z3"/>
    <w:rsid w:val="008150A9"/>
  </w:style>
  <w:style w:type="character" w:customStyle="1" w:styleId="WW8Num5z4">
    <w:name w:val="WW8Num5z4"/>
    <w:rsid w:val="008150A9"/>
  </w:style>
  <w:style w:type="character" w:customStyle="1" w:styleId="WW8Num5z5">
    <w:name w:val="WW8Num5z5"/>
    <w:rsid w:val="008150A9"/>
  </w:style>
  <w:style w:type="character" w:customStyle="1" w:styleId="WW8Num5z6">
    <w:name w:val="WW8Num5z6"/>
    <w:rsid w:val="008150A9"/>
  </w:style>
  <w:style w:type="character" w:customStyle="1" w:styleId="WW8Num5z7">
    <w:name w:val="WW8Num5z7"/>
    <w:rsid w:val="008150A9"/>
  </w:style>
  <w:style w:type="character" w:customStyle="1" w:styleId="WW8Num5z8">
    <w:name w:val="WW8Num5z8"/>
    <w:rsid w:val="008150A9"/>
  </w:style>
  <w:style w:type="character" w:customStyle="1" w:styleId="WW8Num6z0">
    <w:name w:val="WW8Num6z0"/>
    <w:rsid w:val="008150A9"/>
    <w:rPr>
      <w:rFonts w:ascii="Symbol" w:hAnsi="Symbol" w:cs="Symbol" w:hint="default"/>
    </w:rPr>
  </w:style>
  <w:style w:type="character" w:customStyle="1" w:styleId="WW8Num6z1">
    <w:name w:val="WW8Num6z1"/>
    <w:rsid w:val="008150A9"/>
    <w:rPr>
      <w:rFonts w:ascii="Courier New" w:hAnsi="Courier New" w:cs="Courier New" w:hint="default"/>
    </w:rPr>
  </w:style>
  <w:style w:type="character" w:customStyle="1" w:styleId="WW8Num6z2">
    <w:name w:val="WW8Num6z2"/>
    <w:rsid w:val="008150A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150A9"/>
  </w:style>
  <w:style w:type="character" w:styleId="Collegamentoipertestuale">
    <w:name w:val="Hyperlink"/>
    <w:rsid w:val="008150A9"/>
    <w:rPr>
      <w:color w:val="0000FF"/>
      <w:u w:val="single"/>
    </w:rPr>
  </w:style>
  <w:style w:type="character" w:styleId="Enfasigrassetto">
    <w:name w:val="Strong"/>
    <w:qFormat/>
    <w:rsid w:val="008150A9"/>
    <w:rPr>
      <w:b/>
      <w:bCs/>
    </w:rPr>
  </w:style>
  <w:style w:type="character" w:customStyle="1" w:styleId="apple-converted-space">
    <w:name w:val="apple-converted-space"/>
    <w:basedOn w:val="Carpredefinitoparagrafo1"/>
    <w:rsid w:val="008150A9"/>
  </w:style>
  <w:style w:type="paragraph" w:customStyle="1" w:styleId="Intestazione1">
    <w:name w:val="Intestazione1"/>
    <w:basedOn w:val="Normale"/>
    <w:next w:val="Corpotesto"/>
    <w:rsid w:val="008150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8150A9"/>
    <w:rPr>
      <w:rFonts w:ascii="Verdana" w:hAnsi="Verdana" w:cs="Verdana"/>
      <w:b/>
      <w:bCs/>
    </w:rPr>
  </w:style>
  <w:style w:type="paragraph" w:styleId="Elenco">
    <w:name w:val="List"/>
    <w:basedOn w:val="Corpotesto"/>
    <w:rsid w:val="008150A9"/>
    <w:rPr>
      <w:rFonts w:cs="Mangal"/>
    </w:rPr>
  </w:style>
  <w:style w:type="paragraph" w:customStyle="1" w:styleId="Didascalia1">
    <w:name w:val="Didascalia1"/>
    <w:basedOn w:val="Normale"/>
    <w:rsid w:val="008150A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150A9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8150A9"/>
    <w:rPr>
      <w:sz w:val="22"/>
      <w:szCs w:val="22"/>
    </w:rPr>
  </w:style>
  <w:style w:type="paragraph" w:customStyle="1" w:styleId="Corpodeltesto32">
    <w:name w:val="Corpo del testo 32"/>
    <w:basedOn w:val="Normale"/>
    <w:rsid w:val="008150A9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8150A9"/>
    <w:pPr>
      <w:spacing w:before="280" w:after="280"/>
    </w:pPr>
  </w:style>
  <w:style w:type="paragraph" w:customStyle="1" w:styleId="Contenutocornice">
    <w:name w:val="Contenuto cornice"/>
    <w:basedOn w:val="Corpotesto"/>
    <w:rsid w:val="008150A9"/>
  </w:style>
  <w:style w:type="paragraph" w:customStyle="1" w:styleId="Default">
    <w:name w:val="Default"/>
    <w:basedOn w:val="Normale"/>
    <w:rsid w:val="008150A9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Corpodeltesto31">
    <w:name w:val="Corpo del testo 31"/>
    <w:basedOn w:val="Normale"/>
    <w:rsid w:val="008150A9"/>
    <w:pPr>
      <w:spacing w:after="120"/>
    </w:pPr>
    <w:rPr>
      <w:sz w:val="16"/>
      <w:szCs w:val="16"/>
    </w:rPr>
  </w:style>
  <w:style w:type="character" w:customStyle="1" w:styleId="Menzionenonrisolta">
    <w:name w:val="Menzione non risolta"/>
    <w:uiPriority w:val="99"/>
    <w:semiHidden/>
    <w:unhideWhenUsed/>
    <w:rsid w:val="00B821E1"/>
    <w:rPr>
      <w:color w:val="605E5C"/>
      <w:shd w:val="clear" w:color="auto" w:fill="E1DFDD"/>
    </w:rPr>
  </w:style>
  <w:style w:type="character" w:customStyle="1" w:styleId="Nessuno">
    <w:name w:val="Nessuno"/>
    <w:rsid w:val="00382D9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2D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yperlink0">
    <w:name w:val="Hyperlink.0"/>
    <w:basedOn w:val="Nessuno"/>
    <w:rsid w:val="00382D9A"/>
    <w:rPr>
      <w:u w:val="single"/>
      <w:lang w:val="it-IT"/>
    </w:rPr>
  </w:style>
  <w:style w:type="character" w:customStyle="1" w:styleId="Hyperlink1">
    <w:name w:val="Hyperlink.1"/>
    <w:basedOn w:val="Nessuno"/>
    <w:rsid w:val="00382D9A"/>
    <w:rPr>
      <w:sz w:val="20"/>
      <w:szCs w:val="20"/>
      <w:u w:val="singl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ief.org/as/QY1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1966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Mosca</dc:creator>
  <cp:lastModifiedBy>postiglione</cp:lastModifiedBy>
  <cp:revision>3</cp:revision>
  <cp:lastPrinted>2021-05-05T07:30:00Z</cp:lastPrinted>
  <dcterms:created xsi:type="dcterms:W3CDTF">2021-05-18T08:36:00Z</dcterms:created>
  <dcterms:modified xsi:type="dcterms:W3CDTF">2021-05-18T08:38:00Z</dcterms:modified>
</cp:coreProperties>
</file>