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5"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5"/>
        <w:gridCol w:w="2970"/>
        <w:gridCol w:w="3340"/>
      </w:tblGrid>
      <w:tr w:rsidR="009B1F38">
        <w:trPr>
          <w:trHeight w:val="3060"/>
        </w:trPr>
        <w:tc>
          <w:tcPr>
            <w:tcW w:w="3545" w:type="dxa"/>
            <w:tcBorders>
              <w:top w:val="nil"/>
              <w:left w:val="nil"/>
              <w:bottom w:val="nil"/>
              <w:right w:val="nil"/>
            </w:tcBorders>
            <w:shd w:val="clear" w:color="auto" w:fill="auto"/>
            <w:tcMar>
              <w:top w:w="80" w:type="dxa"/>
              <w:left w:w="656" w:type="dxa"/>
              <w:bottom w:w="80" w:type="dxa"/>
              <w:right w:w="80" w:type="dxa"/>
            </w:tcMar>
            <w:vAlign w:val="center"/>
          </w:tcPr>
          <w:p w:rsidR="009B1F38" w:rsidRDefault="00E40437">
            <w:pPr>
              <w:pStyle w:val="Titolo2"/>
              <w:widowControl/>
              <w:suppressAutoHyphens w:val="0"/>
              <w:jc w:val="center"/>
            </w:pPr>
            <w:r w:rsidRPr="00E40437">
              <w:rPr>
                <w:rFonts w:ascii="Calibri" w:hAnsi="Calibri"/>
                <w:b w:val="0"/>
                <w:bCs w:val="0"/>
                <w:i w:val="0"/>
                <w:iCs w:val="0"/>
                <w:kern w:val="0"/>
                <w:sz w:val="24"/>
                <w:szCs w:val="24"/>
              </w:rPr>
            </w:r>
            <w:r w:rsidRPr="00E40437">
              <w:rPr>
                <w:rFonts w:ascii="Calibri" w:hAnsi="Calibri"/>
                <w:b w:val="0"/>
                <w:bCs w:val="0"/>
                <w:i w:val="0"/>
                <w:iCs w:val="0"/>
                <w:kern w:val="0"/>
                <w:sz w:val="24"/>
                <w:szCs w:val="24"/>
              </w:rPr>
              <w:pict>
                <v:group id="_x0000_s1026" style="width:107.2pt;height:75pt;mso-position-horizontal-relative:char;mso-position-vertical-relative:line" coordsize="1361440,952500">
                  <v:rect id="_x0000_s1027" style="position:absolute;width:1361440;height:9525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width:1361438;height:952500">
                    <v:imagedata r:id="rId7" o:title="image1"/>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9B1F38" w:rsidRDefault="009B1F38">
            <w:pPr>
              <w:jc w:val="center"/>
              <w:rPr>
                <w:rFonts w:ascii="Arial" w:hAnsi="Arial"/>
                <w:b/>
                <w:bCs/>
                <w:sz w:val="25"/>
                <w:szCs w:val="25"/>
              </w:rPr>
            </w:pPr>
          </w:p>
          <w:p w:rsidR="009B1F38" w:rsidRDefault="009B1F38">
            <w:pPr>
              <w:jc w:val="center"/>
              <w:rPr>
                <w:rFonts w:ascii="Arial" w:hAnsi="Arial"/>
                <w:b/>
                <w:bCs/>
                <w:sz w:val="25"/>
                <w:szCs w:val="25"/>
              </w:rPr>
            </w:pPr>
          </w:p>
          <w:p w:rsidR="009B1F38" w:rsidRDefault="0064127D">
            <w:pPr>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9B1F38" w:rsidRDefault="0064127D">
            <w:pPr>
              <w:jc w:val="center"/>
              <w:rPr>
                <w:rStyle w:val="Nessuno"/>
                <w:sz w:val="20"/>
                <w:szCs w:val="20"/>
              </w:rPr>
            </w:pPr>
            <w:r>
              <w:rPr>
                <w:sz w:val="20"/>
                <w:szCs w:val="20"/>
              </w:rPr>
              <w:t xml:space="preserve">P.le </w:t>
            </w:r>
            <w:proofErr w:type="spellStart"/>
            <w:r>
              <w:rPr>
                <w:sz w:val="20"/>
                <w:szCs w:val="20"/>
              </w:rPr>
              <w:t>Macrelli</w:t>
            </w:r>
            <w:proofErr w:type="spellEnd"/>
            <w:r>
              <w:rPr>
                <w:sz w:val="20"/>
                <w:szCs w:val="20"/>
              </w:rPr>
              <w:t xml:space="preserve">, 100 </w:t>
            </w:r>
            <w:r>
              <w:rPr>
                <w:sz w:val="20"/>
                <w:szCs w:val="20"/>
              </w:rPr>
              <w:br/>
              <w:t xml:space="preserve">47521 Cesena </w:t>
            </w:r>
            <w:r>
              <w:rPr>
                <w:sz w:val="20"/>
                <w:szCs w:val="20"/>
              </w:rPr>
              <w:br/>
              <w:t xml:space="preserve">Tel. +39 054722792 </w:t>
            </w:r>
            <w:r>
              <w:rPr>
                <w:sz w:val="20"/>
                <w:szCs w:val="20"/>
              </w:rPr>
              <w:br/>
            </w:r>
            <w:proofErr w:type="spellStart"/>
            <w:r>
              <w:rPr>
                <w:sz w:val="20"/>
                <w:szCs w:val="20"/>
              </w:rPr>
              <w:t>Cod.fisc.</w:t>
            </w:r>
            <w:proofErr w:type="spellEnd"/>
            <w:r>
              <w:rPr>
                <w:sz w:val="20"/>
                <w:szCs w:val="20"/>
              </w:rPr>
              <w:t xml:space="preserve"> 90076540401 - </w:t>
            </w:r>
            <w:proofErr w:type="spellStart"/>
            <w:r>
              <w:rPr>
                <w:sz w:val="20"/>
                <w:szCs w:val="20"/>
              </w:rPr>
              <w:t>Cod.Mecc.</w:t>
            </w:r>
            <w:proofErr w:type="spellEnd"/>
            <w:r>
              <w:rPr>
                <w:sz w:val="20"/>
                <w:szCs w:val="20"/>
              </w:rPr>
              <w:t xml:space="preserve"> FOIS01100L</w:t>
            </w:r>
            <w:r>
              <w:rPr>
                <w:sz w:val="20"/>
                <w:szCs w:val="20"/>
              </w:rPr>
              <w:br/>
            </w:r>
            <w:hyperlink r:id="rId8" w:history="1">
              <w:r>
                <w:rPr>
                  <w:rStyle w:val="Hyperlink0"/>
                  <w:rFonts w:eastAsia="Arial Unicode MS"/>
                  <w:sz w:val="20"/>
                  <w:szCs w:val="20"/>
                </w:rPr>
                <w:t>FOIS01100L@istruzione.it</w:t>
              </w:r>
            </w:hyperlink>
          </w:p>
          <w:p w:rsidR="009B1F38" w:rsidRDefault="00E40437">
            <w:pPr>
              <w:jc w:val="center"/>
            </w:pPr>
            <w:hyperlink r:id="rId9" w:history="1">
              <w:r w:rsidR="0064127D">
                <w:rPr>
                  <w:rStyle w:val="Hyperlink1"/>
                  <w:rFonts w:eastAsia="Arial Unicode MS"/>
                </w:rPr>
                <w:t>FOIS01100L@pec.istruzione.it</w:t>
              </w:r>
            </w:hyperlink>
          </w:p>
        </w:tc>
        <w:tc>
          <w:tcPr>
            <w:tcW w:w="3340" w:type="dxa"/>
            <w:tcBorders>
              <w:top w:val="nil"/>
              <w:left w:val="nil"/>
              <w:bottom w:val="nil"/>
              <w:right w:val="nil"/>
            </w:tcBorders>
            <w:shd w:val="clear" w:color="auto" w:fill="auto"/>
            <w:tcMar>
              <w:top w:w="80" w:type="dxa"/>
              <w:bottom w:w="80" w:type="dxa"/>
              <w:right w:w="80" w:type="dxa"/>
            </w:tcMar>
          </w:tcPr>
          <w:p w:rsidR="009B1F38" w:rsidRDefault="009B1F38">
            <w:pPr>
              <w:jc w:val="center"/>
              <w:rPr>
                <w:rStyle w:val="Nessuno"/>
              </w:rPr>
            </w:pPr>
          </w:p>
          <w:p w:rsidR="009B1F38" w:rsidRDefault="009B1F38">
            <w:pPr>
              <w:jc w:val="center"/>
              <w:rPr>
                <w:rStyle w:val="Nessuno"/>
              </w:rPr>
            </w:pPr>
          </w:p>
          <w:p w:rsidR="009B1F38" w:rsidRDefault="009B1F38">
            <w:pPr>
              <w:jc w:val="center"/>
              <w:rPr>
                <w:rStyle w:val="Nessuno"/>
              </w:rPr>
            </w:pPr>
          </w:p>
          <w:p w:rsidR="009B1F38" w:rsidRDefault="00E40437">
            <w:pPr>
              <w:jc w:val="center"/>
            </w:pPr>
            <w:r w:rsidRPr="00E40437">
              <w:rPr>
                <w:rStyle w:val="Nessuno"/>
                <w:kern w:val="0"/>
              </w:rPr>
            </w:r>
            <w:r w:rsidRPr="00E40437">
              <w:rPr>
                <w:rStyle w:val="Nessuno"/>
                <w:kern w:val="0"/>
              </w:rPr>
              <w:pict>
                <v:group id="_x0000_s1029" style="width:128.8pt;height:69.7pt;mso-position-horizontal-relative:char;mso-position-vertical-relative:line" coordsize="1635760,885190">
                  <v:rect id="_x0000_s1030" style="position:absolute;width:1635760;height:885190" stroked="f" strokeweight="1pt">
                    <v:stroke miterlimit="4"/>
                  </v:rect>
                  <v:shape id="_x0000_s1031" type="#_x0000_t75" style="position:absolute;width:1635760;height:885190">
                    <v:imagedata r:id="rId10" o:title="image2" cropleft="27132f"/>
                  </v:shape>
                  <w10:wrap type="none"/>
                  <w10:anchorlock/>
                </v:group>
              </w:pict>
            </w:r>
          </w:p>
        </w:tc>
      </w:tr>
    </w:tbl>
    <w:p w:rsidR="009B1F38" w:rsidRDefault="009B1F38">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 w:hanging="6"/>
      </w:pPr>
    </w:p>
    <w:p w:rsidR="009B1F38" w:rsidRDefault="0064127D">
      <w:pPr>
        <w:rPr>
          <w:rStyle w:val="Nessuno"/>
          <w:sz w:val="22"/>
          <w:szCs w:val="22"/>
        </w:rPr>
      </w:pPr>
      <w:r>
        <w:rPr>
          <w:rStyle w:val="Nessuno"/>
          <w:sz w:val="22"/>
          <w:szCs w:val="22"/>
        </w:rPr>
        <w:t xml:space="preserve">Circolare </w:t>
      </w:r>
      <w:r w:rsidR="00E766E7">
        <w:rPr>
          <w:rStyle w:val="Nessuno"/>
          <w:sz w:val="22"/>
          <w:szCs w:val="22"/>
        </w:rPr>
        <w:t>33</w:t>
      </w:r>
      <w:r>
        <w:rPr>
          <w:rStyle w:val="Nessuno"/>
          <w:sz w:val="22"/>
          <w:szCs w:val="22"/>
        </w:rPr>
        <w:t>-2021</w:t>
      </w:r>
    </w:p>
    <w:p w:rsidR="009B1F38" w:rsidRDefault="0064127D">
      <w:pPr>
        <w:rPr>
          <w:rStyle w:val="Nessuno"/>
          <w:sz w:val="22"/>
          <w:szCs w:val="22"/>
        </w:rPr>
      </w:pP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t>Cesena</w:t>
      </w:r>
      <w:r w:rsidR="00E766E7">
        <w:rPr>
          <w:rStyle w:val="Nessuno"/>
          <w:sz w:val="22"/>
          <w:szCs w:val="22"/>
        </w:rPr>
        <w:t>, 7-10-2021</w:t>
      </w:r>
    </w:p>
    <w:p w:rsidR="009B1F38" w:rsidRDefault="009B1F38">
      <w:pPr>
        <w:rPr>
          <w:rStyle w:val="NessunoA"/>
          <w:sz w:val="22"/>
          <w:szCs w:val="22"/>
        </w:rPr>
      </w:pPr>
    </w:p>
    <w:p w:rsidR="009B1F38" w:rsidRDefault="0064127D">
      <w:pPr>
        <w:rPr>
          <w:rStyle w:val="Nessuno"/>
          <w:sz w:val="22"/>
          <w:szCs w:val="22"/>
        </w:rPr>
      </w:pP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t>Ai docenti</w:t>
      </w:r>
    </w:p>
    <w:p w:rsidR="009B1F38" w:rsidRDefault="0064127D">
      <w:pPr>
        <w:rPr>
          <w:rStyle w:val="Nessuno"/>
          <w:sz w:val="22"/>
          <w:szCs w:val="22"/>
        </w:rPr>
      </w:pP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t xml:space="preserve">  Ai genitori</w:t>
      </w:r>
    </w:p>
    <w:p w:rsidR="009B1F38" w:rsidRDefault="0064127D">
      <w:pPr>
        <w:ind w:left="4956" w:firstLine="708"/>
        <w:jc w:val="center"/>
        <w:rPr>
          <w:rStyle w:val="Nessuno"/>
          <w:sz w:val="22"/>
          <w:szCs w:val="22"/>
        </w:rPr>
      </w:pPr>
      <w:r>
        <w:rPr>
          <w:rStyle w:val="Nessuno"/>
          <w:sz w:val="22"/>
          <w:szCs w:val="22"/>
        </w:rPr>
        <w:t xml:space="preserve">     Ai rappresentanti degli alunni</w:t>
      </w:r>
    </w:p>
    <w:p w:rsidR="009B1F38" w:rsidRDefault="0064127D">
      <w:pPr>
        <w:rPr>
          <w:rStyle w:val="Nessuno"/>
          <w:sz w:val="22"/>
          <w:szCs w:val="22"/>
          <w:u w:val="single"/>
        </w:rPr>
      </w:pP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t>p.c. Alla DSGA</w:t>
      </w:r>
      <w:r>
        <w:rPr>
          <w:rStyle w:val="Nessuno"/>
          <w:sz w:val="22"/>
          <w:szCs w:val="22"/>
        </w:rPr>
        <w:tab/>
        <w:t xml:space="preserve"> - Al personale ATA</w:t>
      </w:r>
    </w:p>
    <w:p w:rsidR="009B1F38" w:rsidRDefault="009B1F38">
      <w:pPr>
        <w:rPr>
          <w:rStyle w:val="LinkA"/>
          <w:sz w:val="22"/>
          <w:szCs w:val="22"/>
        </w:rPr>
      </w:pPr>
    </w:p>
    <w:p w:rsidR="009B1F38" w:rsidRDefault="0064127D">
      <w:pPr>
        <w:rPr>
          <w:rStyle w:val="Nessuno"/>
          <w:sz w:val="22"/>
          <w:szCs w:val="22"/>
          <w:u w:val="single"/>
        </w:rPr>
      </w:pPr>
      <w:r>
        <w:rPr>
          <w:rStyle w:val="Nessuno"/>
          <w:sz w:val="22"/>
          <w:szCs w:val="22"/>
          <w:u w:val="single"/>
        </w:rPr>
        <w:t>Oggetto: convocazione Consigli di Classe e elezioni componente genitori</w:t>
      </w:r>
    </w:p>
    <w:p w:rsidR="009B1F38" w:rsidRDefault="009B1F38">
      <w:pPr>
        <w:rPr>
          <w:rStyle w:val="LinkA"/>
          <w:sz w:val="22"/>
          <w:szCs w:val="22"/>
        </w:rPr>
      </w:pPr>
    </w:p>
    <w:p w:rsidR="009B1F38" w:rsidRDefault="0064127D">
      <w:pPr>
        <w:rPr>
          <w:rStyle w:val="Nessuno"/>
          <w:u w:val="single"/>
        </w:rPr>
      </w:pPr>
      <w:r>
        <w:rPr>
          <w:rStyle w:val="Nessuno"/>
          <w:u w:val="single"/>
        </w:rPr>
        <w:t xml:space="preserve">CONSIGLI </w:t>
      </w:r>
      <w:proofErr w:type="spellStart"/>
      <w:r>
        <w:rPr>
          <w:rStyle w:val="Nessuno"/>
          <w:u w:val="single"/>
        </w:rPr>
        <w:t>DI</w:t>
      </w:r>
      <w:proofErr w:type="spellEnd"/>
      <w:r>
        <w:rPr>
          <w:rStyle w:val="Nessuno"/>
          <w:u w:val="single"/>
        </w:rPr>
        <w:t xml:space="preserve"> CLASSE IN MODALITA’ ON LINE</w:t>
      </w:r>
    </w:p>
    <w:p w:rsidR="009B1F38" w:rsidRDefault="0064127D">
      <w:pPr>
        <w:rPr>
          <w:rStyle w:val="Nessuno"/>
          <w:sz w:val="22"/>
          <w:szCs w:val="22"/>
        </w:rPr>
      </w:pPr>
      <w:r>
        <w:rPr>
          <w:rStyle w:val="Nessuno"/>
          <w:sz w:val="22"/>
          <w:szCs w:val="22"/>
        </w:rPr>
        <w:t xml:space="preserve">Sono convocati da </w:t>
      </w:r>
      <w:proofErr w:type="spellStart"/>
      <w:r>
        <w:rPr>
          <w:rStyle w:val="Nessuno"/>
          <w:b/>
          <w:bCs/>
        </w:rPr>
        <w:t>Da</w:t>
      </w:r>
      <w:proofErr w:type="spellEnd"/>
      <w:r>
        <w:rPr>
          <w:rStyle w:val="Nessuno"/>
          <w:b/>
          <w:bCs/>
        </w:rPr>
        <w:t xml:space="preserve"> lunedì 18/10 al venerdì 22/10 2021 dalle 15.00 </w:t>
      </w:r>
      <w:r>
        <w:rPr>
          <w:rStyle w:val="Nessuno"/>
          <w:sz w:val="22"/>
          <w:szCs w:val="22"/>
        </w:rPr>
        <w:t xml:space="preserve">i consigli di classe </w:t>
      </w:r>
      <w:r>
        <w:rPr>
          <w:rStyle w:val="Nessuno"/>
          <w:b/>
          <w:bCs/>
          <w:sz w:val="22"/>
          <w:szCs w:val="22"/>
        </w:rPr>
        <w:t xml:space="preserve">in </w:t>
      </w:r>
      <w:r w:rsidRPr="006321EC">
        <w:rPr>
          <w:rStyle w:val="Nessuno"/>
          <w:b/>
          <w:bCs/>
          <w:color w:val="auto"/>
          <w:sz w:val="22"/>
          <w:szCs w:val="22"/>
          <w:u w:color="FF2600"/>
        </w:rPr>
        <w:t xml:space="preserve">modalità on </w:t>
      </w:r>
      <w:proofErr w:type="spellStart"/>
      <w:r w:rsidRPr="006321EC">
        <w:rPr>
          <w:rStyle w:val="Nessuno"/>
          <w:b/>
          <w:bCs/>
          <w:color w:val="auto"/>
          <w:sz w:val="22"/>
          <w:szCs w:val="22"/>
          <w:u w:color="FF2600"/>
        </w:rPr>
        <w:t>line</w:t>
      </w:r>
      <w:proofErr w:type="spellEnd"/>
      <w:r>
        <w:rPr>
          <w:rStyle w:val="Nessuno"/>
          <w:sz w:val="22"/>
          <w:szCs w:val="22"/>
        </w:rPr>
        <w:t xml:space="preserve"> per tutti (docenti, alunni e genitori) per discutere il seguente ordine del giorno:</w:t>
      </w:r>
    </w:p>
    <w:p w:rsidR="009B1F38" w:rsidRDefault="009B1F38">
      <w:pPr>
        <w:rPr>
          <w:rStyle w:val="NessunoA"/>
          <w:sz w:val="22"/>
          <w:szCs w:val="22"/>
        </w:rPr>
      </w:pPr>
    </w:p>
    <w:p w:rsidR="009B1F38" w:rsidRDefault="0064127D">
      <w:pPr>
        <w:rPr>
          <w:rStyle w:val="Nessuno"/>
          <w:sz w:val="22"/>
          <w:szCs w:val="22"/>
        </w:rPr>
      </w:pPr>
      <w:r>
        <w:rPr>
          <w:rStyle w:val="Nessuno"/>
          <w:sz w:val="22"/>
          <w:szCs w:val="22"/>
        </w:rPr>
        <w:t xml:space="preserve">1) Comunicazione ai genitori di POF di classe a seguito delle indicazioni raccolte in </w:t>
      </w:r>
      <w:proofErr w:type="spellStart"/>
      <w:r>
        <w:rPr>
          <w:rStyle w:val="Nessuno"/>
          <w:sz w:val="22"/>
          <w:szCs w:val="22"/>
        </w:rPr>
        <w:t>cdc</w:t>
      </w:r>
      <w:proofErr w:type="spellEnd"/>
      <w:r>
        <w:rPr>
          <w:rStyle w:val="Nessuno"/>
          <w:sz w:val="22"/>
          <w:szCs w:val="22"/>
        </w:rPr>
        <w:t xml:space="preserve"> settembre:</w:t>
      </w:r>
    </w:p>
    <w:p w:rsidR="009B1F38" w:rsidRDefault="0064127D">
      <w:pPr>
        <w:numPr>
          <w:ilvl w:val="0"/>
          <w:numId w:val="2"/>
        </w:numPr>
        <w:rPr>
          <w:sz w:val="22"/>
          <w:szCs w:val="22"/>
        </w:rPr>
      </w:pPr>
      <w:r>
        <w:rPr>
          <w:rStyle w:val="NessunoA"/>
          <w:sz w:val="22"/>
          <w:szCs w:val="22"/>
        </w:rPr>
        <w:t>Criteri di ammissione alla classe successiva per scrutini di giugno e settembre, da riportare in base a quanto indicato dal PTOF della scuola</w:t>
      </w:r>
    </w:p>
    <w:p w:rsidR="009B1F38" w:rsidRDefault="0064127D">
      <w:pPr>
        <w:numPr>
          <w:ilvl w:val="0"/>
          <w:numId w:val="2"/>
        </w:numPr>
        <w:rPr>
          <w:sz w:val="22"/>
          <w:szCs w:val="22"/>
        </w:rPr>
      </w:pPr>
      <w:r>
        <w:rPr>
          <w:rStyle w:val="NessunoA"/>
          <w:sz w:val="22"/>
          <w:szCs w:val="22"/>
        </w:rPr>
        <w:t>Criteri per la media ponderata in caso di materie tecniche con docente teorico e ITP e voti scritti, orali pratici</w:t>
      </w:r>
    </w:p>
    <w:p w:rsidR="009B1F38" w:rsidRDefault="0064127D">
      <w:pPr>
        <w:numPr>
          <w:ilvl w:val="0"/>
          <w:numId w:val="2"/>
        </w:numPr>
        <w:rPr>
          <w:sz w:val="22"/>
          <w:szCs w:val="22"/>
        </w:rPr>
      </w:pPr>
      <w:r>
        <w:rPr>
          <w:rStyle w:val="NessunoA"/>
          <w:sz w:val="22"/>
          <w:szCs w:val="22"/>
        </w:rPr>
        <w:t>Programmazione didattica ed educativa, adesione della classe a progetti</w:t>
      </w:r>
    </w:p>
    <w:p w:rsidR="009B1F38" w:rsidRDefault="0064127D">
      <w:pPr>
        <w:numPr>
          <w:ilvl w:val="0"/>
          <w:numId w:val="2"/>
        </w:numPr>
        <w:rPr>
          <w:sz w:val="22"/>
          <w:szCs w:val="22"/>
        </w:rPr>
      </w:pPr>
      <w:r>
        <w:rPr>
          <w:rStyle w:val="NessunoA"/>
          <w:sz w:val="22"/>
          <w:szCs w:val="22"/>
        </w:rPr>
        <w:t xml:space="preserve">Programmazione attività extracurricolare: viaggi di istruzione – visite guidate – partecipazione a manifestazioni ed eventi. </w:t>
      </w:r>
      <w:r>
        <w:rPr>
          <w:rStyle w:val="Nessuno"/>
          <w:sz w:val="22"/>
          <w:szCs w:val="22"/>
          <w:u w:val="single"/>
        </w:rPr>
        <w:t>L’occasione è definitiva per decidere il programma del viaggio e la nomina degli accompagnatori</w:t>
      </w:r>
      <w:r>
        <w:rPr>
          <w:rStyle w:val="NessunoA"/>
          <w:sz w:val="22"/>
          <w:szCs w:val="22"/>
        </w:rPr>
        <w:t xml:space="preserve"> (vedi regolamento viaggi), fermo restando le deroghe dovute all’emergenza </w:t>
      </w:r>
      <w:proofErr w:type="spellStart"/>
      <w:r>
        <w:rPr>
          <w:rStyle w:val="NessunoA"/>
          <w:sz w:val="22"/>
          <w:szCs w:val="22"/>
        </w:rPr>
        <w:t>covid</w:t>
      </w:r>
      <w:proofErr w:type="spellEnd"/>
      <w:r>
        <w:rPr>
          <w:rStyle w:val="NessunoA"/>
          <w:sz w:val="22"/>
          <w:szCs w:val="22"/>
        </w:rPr>
        <w:t xml:space="preserve"> soprattutto per i viaggi all’estero (tampone in entrata, green pass valido, ecc.)</w:t>
      </w:r>
    </w:p>
    <w:p w:rsidR="009B1F38" w:rsidRDefault="0064127D">
      <w:pPr>
        <w:numPr>
          <w:ilvl w:val="0"/>
          <w:numId w:val="2"/>
        </w:numPr>
        <w:rPr>
          <w:sz w:val="22"/>
          <w:szCs w:val="22"/>
        </w:rPr>
      </w:pPr>
      <w:r>
        <w:rPr>
          <w:rStyle w:val="NessunoA"/>
          <w:sz w:val="22"/>
          <w:szCs w:val="22"/>
        </w:rPr>
        <w:t>Programmazione attività di cittadinanza e costituzione – anche attraverso progetti legalità inoltrati dalla Commissione Legalità</w:t>
      </w:r>
    </w:p>
    <w:p w:rsidR="009B1F38" w:rsidRDefault="0064127D">
      <w:pPr>
        <w:rPr>
          <w:rStyle w:val="Nessuno"/>
          <w:sz w:val="22"/>
          <w:szCs w:val="22"/>
        </w:rPr>
      </w:pPr>
      <w:r>
        <w:rPr>
          <w:rStyle w:val="Nessuno"/>
          <w:sz w:val="22"/>
          <w:szCs w:val="22"/>
        </w:rPr>
        <w:t xml:space="preserve">2) Prima bozza predisposizione </w:t>
      </w:r>
      <w:proofErr w:type="spellStart"/>
      <w:r>
        <w:rPr>
          <w:rStyle w:val="Nessuno"/>
          <w:sz w:val="22"/>
          <w:szCs w:val="22"/>
        </w:rPr>
        <w:t>pdp</w:t>
      </w:r>
      <w:proofErr w:type="spellEnd"/>
      <w:r>
        <w:rPr>
          <w:rStyle w:val="Nessuno"/>
          <w:sz w:val="22"/>
          <w:szCs w:val="22"/>
        </w:rPr>
        <w:t xml:space="preserve"> casi DSA (riferimento: prof.ssa Abbondanza N. per il Pascal, prof.ssa Benedettini per il </w:t>
      </w:r>
      <w:proofErr w:type="spellStart"/>
      <w:r>
        <w:rPr>
          <w:rStyle w:val="Nessuno"/>
          <w:sz w:val="22"/>
          <w:szCs w:val="22"/>
        </w:rPr>
        <w:t>Comandini</w:t>
      </w:r>
      <w:proofErr w:type="spellEnd"/>
      <w:r>
        <w:rPr>
          <w:rStyle w:val="Nessuno"/>
          <w:sz w:val="22"/>
          <w:szCs w:val="22"/>
        </w:rPr>
        <w:t xml:space="preserve">) – il modello di </w:t>
      </w:r>
      <w:proofErr w:type="spellStart"/>
      <w:r>
        <w:rPr>
          <w:rStyle w:val="Nessuno"/>
          <w:sz w:val="22"/>
          <w:szCs w:val="22"/>
        </w:rPr>
        <w:t>pdp</w:t>
      </w:r>
      <w:proofErr w:type="spellEnd"/>
      <w:r>
        <w:rPr>
          <w:rStyle w:val="Nessuno"/>
          <w:sz w:val="22"/>
          <w:szCs w:val="22"/>
        </w:rPr>
        <w:t xml:space="preserve"> e di piano per i BES e DSA è da compilare da piattaforma google con link che sarà poi successivamente inviato ai coordinatori e/o tutor bes con le relative istruzioni del caso dal prof. Tappi.</w:t>
      </w:r>
    </w:p>
    <w:p w:rsidR="009B1F38" w:rsidRDefault="0064127D">
      <w:pPr>
        <w:rPr>
          <w:rStyle w:val="Nessuno"/>
          <w:sz w:val="22"/>
          <w:szCs w:val="22"/>
        </w:rPr>
      </w:pPr>
      <w:r>
        <w:rPr>
          <w:rStyle w:val="Nessuno"/>
          <w:sz w:val="22"/>
          <w:szCs w:val="22"/>
        </w:rPr>
        <w:t xml:space="preserve">3) prima rilevazione e programmazione attività per eventuali casi di alunni con BES (riferimento: prof.ssa Abbondanza N. per il pascal, prof.ssa Benedettini per il </w:t>
      </w:r>
      <w:proofErr w:type="spellStart"/>
      <w:r>
        <w:rPr>
          <w:rStyle w:val="Nessuno"/>
          <w:sz w:val="22"/>
          <w:szCs w:val="22"/>
        </w:rPr>
        <w:t>Comandini</w:t>
      </w:r>
      <w:proofErr w:type="spellEnd"/>
      <w:r>
        <w:rPr>
          <w:rStyle w:val="Nessuno"/>
          <w:sz w:val="22"/>
          <w:szCs w:val="22"/>
        </w:rPr>
        <w:t xml:space="preserve">) – segnalazione alle referenti citate di eventuali alunni da candidare per il Servizio Assistenza Doposcuola </w:t>
      </w:r>
    </w:p>
    <w:p w:rsidR="009B1F38" w:rsidRDefault="0064127D" w:rsidP="006321EC">
      <w:pPr>
        <w:jc w:val="both"/>
        <w:rPr>
          <w:rStyle w:val="Nessuno"/>
          <w:b/>
          <w:bCs/>
          <w:sz w:val="22"/>
          <w:szCs w:val="22"/>
        </w:rPr>
      </w:pPr>
      <w:r>
        <w:rPr>
          <w:rStyle w:val="Nessuno"/>
          <w:sz w:val="22"/>
          <w:szCs w:val="22"/>
        </w:rPr>
        <w:t xml:space="preserve">4) predisposizione PEI per alunni disabili. </w:t>
      </w:r>
    </w:p>
    <w:p w:rsidR="009B1F38" w:rsidRDefault="0064127D">
      <w:pPr>
        <w:rPr>
          <w:rStyle w:val="NessunoA"/>
        </w:rPr>
      </w:pPr>
      <w:r>
        <w:rPr>
          <w:rStyle w:val="Nessuno"/>
          <w:sz w:val="22"/>
          <w:szCs w:val="22"/>
        </w:rPr>
        <w:t xml:space="preserve">5) individuazione studenti stranieri (al prof. </w:t>
      </w:r>
      <w:proofErr w:type="spellStart"/>
      <w:r>
        <w:rPr>
          <w:rStyle w:val="Nessuno"/>
          <w:sz w:val="22"/>
          <w:szCs w:val="22"/>
        </w:rPr>
        <w:t>Morrone</w:t>
      </w:r>
      <w:proofErr w:type="spellEnd"/>
      <w:r>
        <w:rPr>
          <w:rStyle w:val="Nessuno"/>
          <w:sz w:val="22"/>
          <w:szCs w:val="22"/>
        </w:rPr>
        <w:t xml:space="preserve">  per IPSIA, prof.ssa Castagnoli per ITI) da indirizzare al Corso di Alfabetizzazione (Italiano L2) e </w:t>
      </w:r>
      <w:r>
        <w:rPr>
          <w:rStyle w:val="NessunoA"/>
        </w:rPr>
        <w:t>individuazione alunni classi PRIME - Progetto IMPARARE a IMPARARE (Disabili /DSA/BES) alla prof.ssa Molinari.</w:t>
      </w:r>
    </w:p>
    <w:p w:rsidR="009B1F38" w:rsidRDefault="0064127D">
      <w:pPr>
        <w:rPr>
          <w:rStyle w:val="Nessuno"/>
          <w:sz w:val="22"/>
          <w:szCs w:val="22"/>
        </w:rPr>
      </w:pPr>
      <w:r>
        <w:rPr>
          <w:rStyle w:val="Nessuno"/>
          <w:sz w:val="22"/>
          <w:szCs w:val="22"/>
        </w:rPr>
        <w:t>7) Solo classi quinte ITT Pascal: programmazione moduli CLIL</w:t>
      </w:r>
    </w:p>
    <w:p w:rsidR="009B1F38" w:rsidRDefault="0064127D">
      <w:pPr>
        <w:rPr>
          <w:rStyle w:val="Nessuno"/>
          <w:sz w:val="22"/>
          <w:szCs w:val="22"/>
        </w:rPr>
      </w:pPr>
      <w:r>
        <w:rPr>
          <w:rStyle w:val="Nessuno"/>
          <w:sz w:val="22"/>
          <w:szCs w:val="22"/>
        </w:rPr>
        <w:t xml:space="preserve">8) solo per le classi </w:t>
      </w:r>
      <w:proofErr w:type="spellStart"/>
      <w:r>
        <w:rPr>
          <w:rStyle w:val="Nessuno"/>
          <w:sz w:val="22"/>
          <w:szCs w:val="22"/>
        </w:rPr>
        <w:t>Comandini</w:t>
      </w:r>
      <w:proofErr w:type="spellEnd"/>
      <w:r>
        <w:rPr>
          <w:rStyle w:val="Nessuno"/>
          <w:sz w:val="22"/>
          <w:szCs w:val="22"/>
        </w:rPr>
        <w:t xml:space="preserve">: per le prime, compilazione ex novo del PFI (da piattaforma google con link che sarà poi successivamente inviato ai tutor bes con le relative istruzioni del caso dal prof. Tappi), per le terze e quarte aggiornamento del PFI già esistente per prime e seconde. Per le quinte solo </w:t>
      </w:r>
      <w:proofErr w:type="spellStart"/>
      <w:r>
        <w:rPr>
          <w:rStyle w:val="Nessuno"/>
          <w:sz w:val="22"/>
          <w:szCs w:val="22"/>
        </w:rPr>
        <w:t>pdp</w:t>
      </w:r>
      <w:proofErr w:type="spellEnd"/>
      <w:r>
        <w:rPr>
          <w:rStyle w:val="Nessuno"/>
          <w:sz w:val="22"/>
          <w:szCs w:val="22"/>
        </w:rPr>
        <w:t xml:space="preserve"> per DSA/BES (vedi punto 3)</w:t>
      </w:r>
    </w:p>
    <w:p w:rsidR="009B1F38" w:rsidRDefault="0064127D">
      <w:pPr>
        <w:rPr>
          <w:rStyle w:val="Nessuno"/>
          <w:sz w:val="22"/>
          <w:szCs w:val="22"/>
        </w:rPr>
      </w:pPr>
      <w:r>
        <w:rPr>
          <w:rStyle w:val="Nessuno"/>
          <w:sz w:val="22"/>
          <w:szCs w:val="22"/>
        </w:rPr>
        <w:lastRenderedPageBreak/>
        <w:t>9) al termine: elezioni rappresentanti dei genitori: leggere più avanti le modalità di svolgimento</w:t>
      </w:r>
    </w:p>
    <w:p w:rsidR="006321EC" w:rsidRDefault="006321EC">
      <w:pPr>
        <w:rPr>
          <w:rStyle w:val="Nessuno"/>
          <w:sz w:val="22"/>
          <w:szCs w:val="22"/>
        </w:rPr>
      </w:pPr>
      <w:r>
        <w:rPr>
          <w:rStyle w:val="Nessuno"/>
          <w:sz w:val="22"/>
          <w:szCs w:val="22"/>
        </w:rPr>
        <w:t>10) eventuale individuazione esigenze formative di docenti nuovi per somministrazione farmaco/alunni</w:t>
      </w:r>
    </w:p>
    <w:p w:rsidR="006321EC" w:rsidRDefault="006321EC">
      <w:pPr>
        <w:rPr>
          <w:rStyle w:val="Nessuno"/>
          <w:sz w:val="22"/>
          <w:szCs w:val="22"/>
        </w:rPr>
      </w:pPr>
    </w:p>
    <w:p w:rsidR="006321EC" w:rsidRDefault="006321EC">
      <w:pPr>
        <w:rPr>
          <w:rStyle w:val="Nessuno"/>
          <w:sz w:val="22"/>
          <w:szCs w:val="22"/>
        </w:rPr>
      </w:pPr>
      <w:r>
        <w:rPr>
          <w:rStyle w:val="Nessuno"/>
          <w:sz w:val="22"/>
          <w:szCs w:val="22"/>
        </w:rPr>
        <w:t xml:space="preserve">Per il punto 10, i nominativi di docenti di classi non prime che volontariamente chiedono di essere formati, in quanto non hanno partecipato alla formazione per gli anni precedenti, saranno inviati dal segretario/a al prof. Stefano Castagnoli </w:t>
      </w:r>
      <w:hyperlink r:id="rId11" w:history="1">
        <w:r w:rsidRPr="00A02AA4">
          <w:rPr>
            <w:rStyle w:val="Collegamentoipertestuale"/>
            <w:sz w:val="22"/>
            <w:szCs w:val="22"/>
          </w:rPr>
          <w:t>stefano.castagnoli@ispascalcomandini.it</w:t>
        </w:r>
      </w:hyperlink>
    </w:p>
    <w:p w:rsidR="006321EC" w:rsidRDefault="006321EC">
      <w:pPr>
        <w:rPr>
          <w:rStyle w:val="Nessuno"/>
          <w:sz w:val="22"/>
          <w:szCs w:val="22"/>
        </w:rPr>
      </w:pPr>
    </w:p>
    <w:p w:rsidR="009B1F38" w:rsidRDefault="009B1F38">
      <w:pPr>
        <w:rPr>
          <w:rStyle w:val="Nessuno"/>
          <w:b/>
          <w:bCs/>
          <w:sz w:val="22"/>
          <w:szCs w:val="22"/>
        </w:rPr>
      </w:pPr>
    </w:p>
    <w:p w:rsidR="006321EC" w:rsidRDefault="0064127D">
      <w:pPr>
        <w:pStyle w:val="Titolo5"/>
        <w:jc w:val="both"/>
        <w:rPr>
          <w:rStyle w:val="Nessuno"/>
          <w:b w:val="0"/>
          <w:bCs w:val="0"/>
          <w:sz w:val="22"/>
          <w:szCs w:val="22"/>
        </w:rPr>
      </w:pPr>
      <w:r>
        <w:rPr>
          <w:rStyle w:val="Nessuno"/>
          <w:b w:val="0"/>
          <w:bCs w:val="0"/>
          <w:sz w:val="22"/>
          <w:szCs w:val="22"/>
        </w:rPr>
        <w:t xml:space="preserve">Durata: 1 ora </w:t>
      </w:r>
    </w:p>
    <w:p w:rsidR="009B1F38" w:rsidRDefault="0064127D">
      <w:pPr>
        <w:pStyle w:val="Titolo5"/>
        <w:jc w:val="both"/>
        <w:rPr>
          <w:rStyle w:val="Nessuno"/>
          <w:sz w:val="22"/>
          <w:szCs w:val="22"/>
          <w:u w:val="single"/>
        </w:rPr>
      </w:pPr>
      <w:r>
        <w:rPr>
          <w:rStyle w:val="Nessuno"/>
          <w:b w:val="0"/>
          <w:bCs w:val="0"/>
          <w:sz w:val="22"/>
          <w:szCs w:val="22"/>
          <w:u w:val="single"/>
        </w:rPr>
        <w:t xml:space="preserve">Primi </w:t>
      </w:r>
      <w:r w:rsidR="006321EC">
        <w:rPr>
          <w:rStyle w:val="Nessuno"/>
          <w:b w:val="0"/>
          <w:bCs w:val="0"/>
          <w:sz w:val="22"/>
          <w:szCs w:val="22"/>
          <w:u w:val="single"/>
        </w:rPr>
        <w:t>40</w:t>
      </w:r>
      <w:r>
        <w:rPr>
          <w:rStyle w:val="Nessuno"/>
          <w:b w:val="0"/>
          <w:bCs w:val="0"/>
          <w:sz w:val="22"/>
          <w:szCs w:val="22"/>
          <w:u w:val="single"/>
        </w:rPr>
        <w:t xml:space="preserve"> minuti solo docenti, poi </w:t>
      </w:r>
      <w:r w:rsidR="006321EC">
        <w:rPr>
          <w:rStyle w:val="Nessuno"/>
          <w:b w:val="0"/>
          <w:bCs w:val="0"/>
          <w:sz w:val="22"/>
          <w:szCs w:val="22"/>
          <w:u w:val="single"/>
        </w:rPr>
        <w:t>20</w:t>
      </w:r>
      <w:r>
        <w:rPr>
          <w:rStyle w:val="Nessuno"/>
          <w:b w:val="0"/>
          <w:bCs w:val="0"/>
          <w:sz w:val="22"/>
          <w:szCs w:val="22"/>
          <w:u w:val="single"/>
        </w:rPr>
        <w:t xml:space="preserve">  minuti con genitori e studenti, a seguire votazioni genitori.</w:t>
      </w:r>
    </w:p>
    <w:p w:rsidR="009B1F38" w:rsidRDefault="009B1F38">
      <w:pPr>
        <w:rPr>
          <w:rStyle w:val="Nessuno"/>
          <w:b/>
          <w:bCs/>
          <w:sz w:val="22"/>
          <w:szCs w:val="22"/>
          <w:u w:val="single"/>
        </w:rPr>
      </w:pPr>
    </w:p>
    <w:p w:rsidR="009B1F38" w:rsidRDefault="0064127D">
      <w:pPr>
        <w:rPr>
          <w:rStyle w:val="Nessuno"/>
          <w:u w:val="single"/>
        </w:rPr>
      </w:pPr>
      <w:r>
        <w:rPr>
          <w:rStyle w:val="Nessuno"/>
          <w:u w:val="single"/>
        </w:rPr>
        <w:t xml:space="preserve">Il coordinatore avrà cura di creare inviare il link di </w:t>
      </w:r>
      <w:proofErr w:type="spellStart"/>
      <w:r>
        <w:rPr>
          <w:rStyle w:val="Nessuno"/>
          <w:u w:val="single"/>
        </w:rPr>
        <w:t>goole</w:t>
      </w:r>
      <w:proofErr w:type="spellEnd"/>
      <w:r>
        <w:rPr>
          <w:rStyle w:val="Nessuno"/>
          <w:u w:val="single"/>
        </w:rPr>
        <w:t xml:space="preserve"> </w:t>
      </w:r>
      <w:proofErr w:type="spellStart"/>
      <w:r>
        <w:rPr>
          <w:rStyle w:val="Nessuno"/>
          <w:u w:val="single"/>
        </w:rPr>
        <w:t>meet</w:t>
      </w:r>
      <w:proofErr w:type="spellEnd"/>
      <w:r>
        <w:rPr>
          <w:rStyle w:val="Nessuno"/>
          <w:u w:val="single"/>
        </w:rPr>
        <w:t xml:space="preserve"> (o altra applicazione liberamente scelta) appositamente creato all’indirizzo della classe (tutti gli studenti della classe, che varrà anche per i genitori che vogliano partecipare) e del </w:t>
      </w:r>
      <w:proofErr w:type="spellStart"/>
      <w:r>
        <w:rPr>
          <w:rStyle w:val="Nessuno"/>
          <w:u w:val="single"/>
        </w:rPr>
        <w:t>cdc</w:t>
      </w:r>
      <w:proofErr w:type="spellEnd"/>
      <w:r>
        <w:rPr>
          <w:rStyle w:val="Nessuno"/>
          <w:u w:val="single"/>
        </w:rPr>
        <w:t xml:space="preserve"> (tutti i docenti della classe) entro i dieci minuti prima dell’avvio del CDC</w:t>
      </w:r>
    </w:p>
    <w:p w:rsidR="009B1F38" w:rsidRDefault="009B1F38">
      <w:pPr>
        <w:rPr>
          <w:rStyle w:val="Nessuno"/>
          <w:u w:val="single"/>
        </w:rPr>
      </w:pPr>
    </w:p>
    <w:p w:rsidR="009B1F38" w:rsidRDefault="0064127D">
      <w:pPr>
        <w:rPr>
          <w:rStyle w:val="Nessuno"/>
          <w:sz w:val="22"/>
          <w:szCs w:val="22"/>
        </w:rPr>
      </w:pPr>
      <w:r>
        <w:rPr>
          <w:rStyle w:val="Nessuno"/>
          <w:sz w:val="22"/>
          <w:szCs w:val="22"/>
        </w:rPr>
        <w:t>I consigli di classe si svolgeranno secondo il seguente calendario:</w:t>
      </w:r>
    </w:p>
    <w:p w:rsidR="009B1F38" w:rsidRDefault="009B1F38">
      <w:pPr>
        <w:jc w:val="center"/>
        <w:rPr>
          <w:rStyle w:val="Nessuno"/>
          <w:sz w:val="22"/>
          <w:szCs w:val="22"/>
        </w:rPr>
      </w:pPr>
    </w:p>
    <w:p w:rsidR="009B1F38" w:rsidRDefault="0064127D">
      <w:pPr>
        <w:jc w:val="center"/>
        <w:rPr>
          <w:rStyle w:val="Nessuno"/>
          <w:b/>
          <w:bCs/>
          <w:sz w:val="22"/>
          <w:szCs w:val="22"/>
        </w:rPr>
      </w:pPr>
      <w:r>
        <w:rPr>
          <w:rStyle w:val="Nessuno"/>
          <w:b/>
          <w:bCs/>
          <w:sz w:val="22"/>
          <w:szCs w:val="22"/>
        </w:rPr>
        <w:t>ISTITUTO COMANDINI</w:t>
      </w:r>
    </w:p>
    <w:p w:rsidR="009B1F38" w:rsidRDefault="009B1F38">
      <w:pPr>
        <w:ind w:left="324" w:hanging="324"/>
        <w:jc w:val="center"/>
        <w:rPr>
          <w:rStyle w:val="Nessuno"/>
          <w:b/>
          <w:bCs/>
          <w:sz w:val="22"/>
          <w:szCs w:val="22"/>
        </w:rPr>
      </w:pPr>
    </w:p>
    <w:p w:rsidR="009B1F38" w:rsidRDefault="009B1F38">
      <w:pPr>
        <w:ind w:left="324" w:hanging="324"/>
        <w:jc w:val="center"/>
        <w:rPr>
          <w:rStyle w:val="Nessuno"/>
          <w:b/>
          <w:bCs/>
          <w:sz w:val="22"/>
          <w:szCs w:val="22"/>
        </w:rPr>
      </w:pPr>
    </w:p>
    <w:tbl>
      <w:tblPr>
        <w:tblStyle w:val="TableNormal"/>
        <w:tblW w:w="9632"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1"/>
        <w:gridCol w:w="2451"/>
        <w:gridCol w:w="3939"/>
        <w:gridCol w:w="623"/>
        <w:gridCol w:w="1371"/>
        <w:gridCol w:w="887"/>
        <w:gridCol w:w="180"/>
      </w:tblGrid>
      <w:tr w:rsidR="009B1F38">
        <w:trPr>
          <w:trHeight w:val="340"/>
          <w:jc w:val="center"/>
        </w:trPr>
        <w:tc>
          <w:tcPr>
            <w:tcW w:w="170"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c>
          <w:tcPr>
            <w:tcW w:w="9291" w:type="dxa"/>
            <w:gridSpan w:val="5"/>
            <w:tcBorders>
              <w:top w:val="nil"/>
              <w:left w:val="nil"/>
              <w:bottom w:val="single" w:sz="4" w:space="0" w:color="000000"/>
              <w:right w:val="nil"/>
            </w:tcBorders>
            <w:shd w:val="clear" w:color="auto" w:fill="FCF305"/>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Lunedì 18 Ottobre 2021</w:t>
            </w:r>
          </w:p>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15,00 - 15,40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1M</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3E</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4A</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15,40 - 16,00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16,00 - 16,40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2A</w:t>
            </w:r>
          </w:p>
        </w:tc>
        <w:tc>
          <w:tcPr>
            <w:tcW w:w="1374"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4G</w:t>
            </w:r>
          </w:p>
        </w:tc>
        <w:tc>
          <w:tcPr>
            <w:tcW w:w="888" w:type="dxa"/>
            <w:vMerge w:val="restart"/>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3M</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16,40 - 17,00</w:t>
            </w:r>
          </w:p>
        </w:tc>
        <w:tc>
          <w:tcPr>
            <w:tcW w:w="39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nil"/>
              <w:right w:val="nil"/>
            </w:tcBorders>
            <w:shd w:val="clear" w:color="auto" w:fill="auto"/>
          </w:tcPr>
          <w:p w:rsidR="009B1F38" w:rsidRDefault="009B1F38"/>
        </w:tc>
        <w:tc>
          <w:tcPr>
            <w:tcW w:w="1374" w:type="dxa"/>
            <w:vMerge/>
            <w:tcBorders>
              <w:top w:val="single" w:sz="4" w:space="0" w:color="000000"/>
              <w:left w:val="nil"/>
              <w:bottom w:val="nil"/>
              <w:right w:val="nil"/>
            </w:tcBorders>
            <w:shd w:val="clear" w:color="auto" w:fill="auto"/>
          </w:tcPr>
          <w:p w:rsidR="009B1F38" w:rsidRDefault="009B1F38"/>
        </w:tc>
        <w:tc>
          <w:tcPr>
            <w:tcW w:w="888" w:type="dxa"/>
            <w:vMerge/>
            <w:tcBorders>
              <w:top w:val="single" w:sz="4" w:space="0" w:color="000000"/>
              <w:left w:val="nil"/>
              <w:bottom w:val="nil"/>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340"/>
          <w:jc w:val="center"/>
        </w:trPr>
        <w:tc>
          <w:tcPr>
            <w:tcW w:w="170"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c>
          <w:tcPr>
            <w:tcW w:w="9291" w:type="dxa"/>
            <w:gridSpan w:val="5"/>
            <w:tcBorders>
              <w:top w:val="nil"/>
              <w:left w:val="nil"/>
              <w:bottom w:val="single" w:sz="4" w:space="0" w:color="000000"/>
              <w:right w:val="nil"/>
            </w:tcBorders>
            <w:shd w:val="clear" w:color="auto" w:fill="FCF305"/>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Martedì 19 Ottobre 2021</w:t>
            </w:r>
          </w:p>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15,00 - 15,40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2M</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3B</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5G</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15,40 - 16,00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16,00 - 16,40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2E</w:t>
            </w:r>
          </w:p>
        </w:tc>
        <w:tc>
          <w:tcPr>
            <w:tcW w:w="1374"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3A</w:t>
            </w:r>
          </w:p>
        </w:tc>
        <w:tc>
          <w:tcPr>
            <w:tcW w:w="888" w:type="dxa"/>
            <w:vMerge w:val="restart"/>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16,40 - 17,00</w:t>
            </w:r>
          </w:p>
        </w:tc>
        <w:tc>
          <w:tcPr>
            <w:tcW w:w="39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nil"/>
              <w:right w:val="nil"/>
            </w:tcBorders>
            <w:shd w:val="clear" w:color="auto" w:fill="auto"/>
          </w:tcPr>
          <w:p w:rsidR="009B1F38" w:rsidRDefault="009B1F38"/>
        </w:tc>
        <w:tc>
          <w:tcPr>
            <w:tcW w:w="1374" w:type="dxa"/>
            <w:vMerge/>
            <w:tcBorders>
              <w:top w:val="single" w:sz="4" w:space="0" w:color="000000"/>
              <w:left w:val="nil"/>
              <w:bottom w:val="nil"/>
              <w:right w:val="nil"/>
            </w:tcBorders>
            <w:shd w:val="clear" w:color="auto" w:fill="auto"/>
          </w:tcPr>
          <w:p w:rsidR="009B1F38" w:rsidRDefault="009B1F38"/>
        </w:tc>
        <w:tc>
          <w:tcPr>
            <w:tcW w:w="888" w:type="dxa"/>
            <w:vMerge/>
            <w:tcBorders>
              <w:top w:val="single" w:sz="4" w:space="0" w:color="000000"/>
              <w:left w:val="nil"/>
              <w:bottom w:val="nil"/>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340"/>
          <w:jc w:val="center"/>
        </w:trPr>
        <w:tc>
          <w:tcPr>
            <w:tcW w:w="170"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c>
          <w:tcPr>
            <w:tcW w:w="9291" w:type="dxa"/>
            <w:gridSpan w:val="5"/>
            <w:tcBorders>
              <w:top w:val="nil"/>
              <w:left w:val="nil"/>
              <w:bottom w:val="single" w:sz="4" w:space="0" w:color="000000"/>
              <w:right w:val="nil"/>
            </w:tcBorders>
            <w:shd w:val="clear" w:color="auto" w:fill="FCF305"/>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Mercoledì 20 Ottobre 2021</w:t>
            </w:r>
          </w:p>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15,00 - 15,40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2G</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4M</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15,40 - 16,00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16,00 - 16,40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1A</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5B</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16,40 - 17,00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17,00 - 17,40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1E</w:t>
            </w:r>
          </w:p>
        </w:tc>
        <w:tc>
          <w:tcPr>
            <w:tcW w:w="1374"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3G</w:t>
            </w:r>
          </w:p>
        </w:tc>
        <w:tc>
          <w:tcPr>
            <w:tcW w:w="888" w:type="dxa"/>
            <w:vMerge w:val="restart"/>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17,40 - 18,00</w:t>
            </w:r>
          </w:p>
        </w:tc>
        <w:tc>
          <w:tcPr>
            <w:tcW w:w="39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nil"/>
              <w:right w:val="nil"/>
            </w:tcBorders>
            <w:shd w:val="clear" w:color="auto" w:fill="auto"/>
          </w:tcPr>
          <w:p w:rsidR="009B1F38" w:rsidRDefault="009B1F38"/>
        </w:tc>
        <w:tc>
          <w:tcPr>
            <w:tcW w:w="1374" w:type="dxa"/>
            <w:vMerge/>
            <w:tcBorders>
              <w:top w:val="single" w:sz="4" w:space="0" w:color="000000"/>
              <w:left w:val="nil"/>
              <w:bottom w:val="nil"/>
              <w:right w:val="nil"/>
            </w:tcBorders>
            <w:shd w:val="clear" w:color="auto" w:fill="auto"/>
          </w:tcPr>
          <w:p w:rsidR="009B1F38" w:rsidRDefault="009B1F38"/>
        </w:tc>
        <w:tc>
          <w:tcPr>
            <w:tcW w:w="888" w:type="dxa"/>
            <w:vMerge/>
            <w:tcBorders>
              <w:top w:val="single" w:sz="4" w:space="0" w:color="000000"/>
              <w:left w:val="nil"/>
              <w:bottom w:val="nil"/>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340"/>
          <w:jc w:val="center"/>
        </w:trPr>
        <w:tc>
          <w:tcPr>
            <w:tcW w:w="170"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c>
          <w:tcPr>
            <w:tcW w:w="9291" w:type="dxa"/>
            <w:gridSpan w:val="5"/>
            <w:tcBorders>
              <w:top w:val="nil"/>
              <w:left w:val="nil"/>
              <w:bottom w:val="single" w:sz="4" w:space="0" w:color="000000"/>
              <w:right w:val="nil"/>
            </w:tcBorders>
            <w:shd w:val="clear" w:color="auto" w:fill="FCF305"/>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Giovedì 21 Ottobre 2021</w:t>
            </w:r>
          </w:p>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15,00 - 15,40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1B</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4B</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5E</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15,40 - 16,00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16,00 - 16,40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1C</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4E</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16,40 - 17,00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17,00 - 17,40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solo docenti</w:t>
            </w:r>
          </w:p>
        </w:tc>
        <w:tc>
          <w:tcPr>
            <w:tcW w:w="62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1G</w:t>
            </w:r>
          </w:p>
        </w:tc>
        <w:tc>
          <w:tcPr>
            <w:tcW w:w="137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5A/5M</w:t>
            </w:r>
          </w:p>
        </w:tc>
        <w:tc>
          <w:tcPr>
            <w:tcW w:w="888"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b/>
                <w:bCs/>
                <w:sz w:val="22"/>
                <w:szCs w:val="22"/>
                <w:u w:color="000000"/>
              </w:rPr>
              <w:t xml:space="preserve"> - - -</w:t>
            </w:r>
          </w:p>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r w:rsidR="009B1F38">
        <w:trPr>
          <w:trHeight w:val="270"/>
          <w:jc w:val="center"/>
        </w:trPr>
        <w:tc>
          <w:tcPr>
            <w:tcW w:w="17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9B1F38" w:rsidRDefault="009B1F38"/>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17,40 - 18,00</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pStyle w:val="Didefault"/>
              <w:spacing w:before="0" w:line="240" w:lineRule="auto"/>
              <w:jc w:val="center"/>
            </w:pPr>
            <w:r>
              <w:rPr>
                <w:rStyle w:val="Nessuno"/>
                <w:rFonts w:ascii="Arial" w:hAnsi="Arial"/>
                <w:sz w:val="22"/>
                <w:szCs w:val="22"/>
                <w:u w:color="000000"/>
              </w:rPr>
              <w:t>con genitori e studenti</w:t>
            </w:r>
          </w:p>
        </w:tc>
        <w:tc>
          <w:tcPr>
            <w:tcW w:w="624" w:type="dxa"/>
            <w:vMerge/>
            <w:tcBorders>
              <w:top w:val="single" w:sz="4" w:space="0" w:color="000000"/>
              <w:left w:val="single" w:sz="4" w:space="0" w:color="000000"/>
              <w:bottom w:val="single" w:sz="4" w:space="0" w:color="000000"/>
              <w:right w:val="nil"/>
            </w:tcBorders>
            <w:shd w:val="clear" w:color="auto" w:fill="auto"/>
          </w:tcPr>
          <w:p w:rsidR="009B1F38" w:rsidRDefault="009B1F38"/>
        </w:tc>
        <w:tc>
          <w:tcPr>
            <w:tcW w:w="1374" w:type="dxa"/>
            <w:vMerge/>
            <w:tcBorders>
              <w:top w:val="single" w:sz="4" w:space="0" w:color="000000"/>
              <w:left w:val="nil"/>
              <w:bottom w:val="single" w:sz="4" w:space="0" w:color="000000"/>
              <w:right w:val="nil"/>
            </w:tcBorders>
            <w:shd w:val="clear" w:color="auto" w:fill="auto"/>
          </w:tcPr>
          <w:p w:rsidR="009B1F38" w:rsidRDefault="009B1F38"/>
        </w:tc>
        <w:tc>
          <w:tcPr>
            <w:tcW w:w="888" w:type="dxa"/>
            <w:vMerge/>
            <w:tcBorders>
              <w:top w:val="single" w:sz="4" w:space="0" w:color="000000"/>
              <w:left w:val="nil"/>
              <w:bottom w:val="single" w:sz="4" w:space="0" w:color="000000"/>
              <w:right w:val="single" w:sz="4" w:space="0" w:color="000000"/>
            </w:tcBorders>
            <w:shd w:val="clear" w:color="auto" w:fill="auto"/>
          </w:tcPr>
          <w:p w:rsidR="009B1F38" w:rsidRDefault="009B1F38"/>
        </w:tc>
        <w:tc>
          <w:tcPr>
            <w:tcW w:w="17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B1F38" w:rsidRDefault="009B1F38"/>
        </w:tc>
      </w:tr>
    </w:tbl>
    <w:p w:rsidR="009B1F38" w:rsidRDefault="009B1F38">
      <w:pPr>
        <w:ind w:left="324" w:hanging="324"/>
        <w:jc w:val="center"/>
        <w:rPr>
          <w:rStyle w:val="Nessuno"/>
          <w:b/>
          <w:bCs/>
          <w:sz w:val="22"/>
          <w:szCs w:val="22"/>
        </w:rPr>
      </w:pPr>
    </w:p>
    <w:p w:rsidR="009B1F38" w:rsidRDefault="009B1F38">
      <w:pPr>
        <w:ind w:left="108" w:hanging="108"/>
        <w:jc w:val="center"/>
        <w:rPr>
          <w:rStyle w:val="Nessuno"/>
          <w:b/>
          <w:bCs/>
          <w:sz w:val="22"/>
          <w:szCs w:val="22"/>
        </w:rPr>
      </w:pPr>
    </w:p>
    <w:p w:rsidR="009B1F38" w:rsidRDefault="0064127D">
      <w:pPr>
        <w:jc w:val="center"/>
        <w:rPr>
          <w:rStyle w:val="Nessuno"/>
          <w:b/>
          <w:bCs/>
          <w:sz w:val="22"/>
          <w:szCs w:val="22"/>
        </w:rPr>
      </w:pPr>
      <w:r>
        <w:rPr>
          <w:rStyle w:val="Nessuno"/>
          <w:b/>
          <w:bCs/>
          <w:sz w:val="22"/>
          <w:szCs w:val="22"/>
        </w:rPr>
        <w:t>ISTITUTO PASCAL</w:t>
      </w:r>
    </w:p>
    <w:p w:rsidR="009B1F38" w:rsidRDefault="009B1F38">
      <w:pPr>
        <w:rPr>
          <w:rStyle w:val="Nessuno"/>
          <w:b/>
          <w:bCs/>
          <w:sz w:val="22"/>
          <w:szCs w:val="22"/>
        </w:rPr>
      </w:pPr>
    </w:p>
    <w:tbl>
      <w:tblPr>
        <w:tblStyle w:val="TableNormal"/>
        <w:tblW w:w="68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62"/>
        <w:gridCol w:w="1363"/>
        <w:gridCol w:w="1363"/>
        <w:gridCol w:w="872"/>
      </w:tblGrid>
      <w:tr w:rsidR="009B1F38">
        <w:trPr>
          <w:trHeight w:val="240"/>
          <w:jc w:val="center"/>
        </w:trPr>
        <w:tc>
          <w:tcPr>
            <w:tcW w:w="6860" w:type="dxa"/>
            <w:gridSpan w:val="4"/>
            <w:tcBorders>
              <w:top w:val="nil"/>
              <w:left w:val="nil"/>
              <w:bottom w:val="single" w:sz="4" w:space="0" w:color="000000"/>
              <w:right w:val="nil"/>
            </w:tcBorders>
            <w:shd w:val="clear" w:color="auto" w:fill="92D050"/>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LUNEDI’ 18 ottobre 2021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15,00 - 16,00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1G</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4I</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5C</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16,00 - 17,00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1E</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4D</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5L</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17,00 - 18,00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5D</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5H</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r>
      <w:tr w:rsidR="009B1F38">
        <w:trPr>
          <w:trHeight w:val="240"/>
          <w:jc w:val="center"/>
        </w:trPr>
        <w:tc>
          <w:tcPr>
            <w:tcW w:w="6860" w:type="dxa"/>
            <w:gridSpan w:val="4"/>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MARTEDI' 19 ottobre 2021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15,00 - 16,00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2B</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3A</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4F</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16,00 - 17,00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1N</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4C</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17,00 - 18,00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1M</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3C</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r>
      <w:tr w:rsidR="009B1F38">
        <w:trPr>
          <w:trHeight w:val="240"/>
          <w:jc w:val="center"/>
        </w:trPr>
        <w:tc>
          <w:tcPr>
            <w:tcW w:w="6860" w:type="dxa"/>
            <w:gridSpan w:val="4"/>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MERCOLEDI' 20 ottobre 2021</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15,00 - 16,00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1I</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2F</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5E</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16,00 - 17,00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1F</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2I</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3H</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17,00 - 18,00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1L</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2H</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4L</w:t>
            </w:r>
          </w:p>
        </w:tc>
      </w:tr>
      <w:tr w:rsidR="009B1F38">
        <w:trPr>
          <w:trHeight w:val="240"/>
          <w:jc w:val="center"/>
        </w:trPr>
        <w:tc>
          <w:tcPr>
            <w:tcW w:w="6860" w:type="dxa"/>
            <w:gridSpan w:val="4"/>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GIOVEDI' 21 ottobre 2021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15,00 - 16,00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1A</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3B</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3I</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16,00 - 17,00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2A</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4B</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5G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17,00 - 18,00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3G</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r>
      <w:tr w:rsidR="009B1F38">
        <w:trPr>
          <w:trHeight w:val="240"/>
          <w:jc w:val="center"/>
        </w:trPr>
        <w:tc>
          <w:tcPr>
            <w:tcW w:w="6860" w:type="dxa"/>
            <w:gridSpan w:val="4"/>
            <w:tcBorders>
              <w:top w:val="single" w:sz="4" w:space="0" w:color="000000"/>
              <w:left w:val="nil"/>
              <w:bottom w:val="single" w:sz="4" w:space="0" w:color="000000"/>
              <w:right w:val="nil"/>
            </w:tcBorders>
            <w:shd w:val="clear" w:color="auto" w:fill="92D050"/>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VENERDI' 22 ottobre 2021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15,00 - 16,00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1B</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2E</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4H</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16,00 - 17,00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1H</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2C</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 xml:space="preserve">3E </w:t>
            </w:r>
          </w:p>
        </w:tc>
      </w:tr>
      <w:tr w:rsidR="009B1F38">
        <w:trPr>
          <w:trHeight w:val="223"/>
          <w:jc w:val="center"/>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17,00 - 18,00</w:t>
            </w:r>
          </w:p>
        </w:tc>
        <w:tc>
          <w:tcPr>
            <w:tcW w:w="13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b/>
                <w:bCs/>
                <w:sz w:val="20"/>
                <w:szCs w:val="20"/>
              </w:rPr>
              <w:t>1C</w:t>
            </w: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c>
          <w:tcPr>
            <w:tcW w:w="8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B1F38" w:rsidRDefault="0064127D">
            <w:pPr>
              <w:jc w:val="center"/>
            </w:pPr>
            <w:r>
              <w:rPr>
                <w:rStyle w:val="Nessuno"/>
                <w:rFonts w:ascii="Arial" w:hAnsi="Arial"/>
                <w:sz w:val="20"/>
                <w:szCs w:val="20"/>
              </w:rPr>
              <w:t>- - -</w:t>
            </w:r>
          </w:p>
        </w:tc>
      </w:tr>
    </w:tbl>
    <w:p w:rsidR="009B1F38" w:rsidRDefault="009B1F38">
      <w:pPr>
        <w:jc w:val="center"/>
        <w:rPr>
          <w:rStyle w:val="Nessuno"/>
          <w:b/>
          <w:bCs/>
          <w:sz w:val="22"/>
          <w:szCs w:val="22"/>
        </w:rPr>
      </w:pPr>
    </w:p>
    <w:p w:rsidR="009B1F38" w:rsidRDefault="009B1F38"/>
    <w:p w:rsidR="009B1F38" w:rsidRDefault="0064127D">
      <w:pPr>
        <w:jc w:val="both"/>
        <w:rPr>
          <w:rStyle w:val="Nessuno"/>
          <w:sz w:val="22"/>
          <w:szCs w:val="22"/>
        </w:rPr>
      </w:pPr>
      <w:r>
        <w:rPr>
          <w:rStyle w:val="Nessuno"/>
          <w:b/>
          <w:bCs/>
          <w:sz w:val="22"/>
          <w:szCs w:val="22"/>
        </w:rPr>
        <w:t>Ogni coordinatore/presidente del CDC è inoltre invitato ad integrare l’ordine del giorno della sua classe con eventuali punti di particolare rilievo che ritenesse opportuno discutere collegialmente</w:t>
      </w:r>
      <w:r>
        <w:rPr>
          <w:rStyle w:val="Nessuno"/>
          <w:sz w:val="22"/>
          <w:szCs w:val="22"/>
        </w:rPr>
        <w:t xml:space="preserve">. Sarà quindi cura del coordinatore/presidente del CDC, nei giorni a seguire, e se in presenza di reali criticità, conferire con il Dirigente per la condivisione dei problemi affrontati.  </w:t>
      </w:r>
    </w:p>
    <w:p w:rsidR="009B1F38" w:rsidRDefault="0064127D">
      <w:pPr>
        <w:numPr>
          <w:ilvl w:val="0"/>
          <w:numId w:val="4"/>
        </w:numPr>
        <w:jc w:val="both"/>
        <w:rPr>
          <w:sz w:val="22"/>
          <w:szCs w:val="22"/>
        </w:rPr>
      </w:pPr>
      <w:r>
        <w:rPr>
          <w:rStyle w:val="NessunoA"/>
          <w:sz w:val="22"/>
          <w:szCs w:val="22"/>
        </w:rPr>
        <w:t xml:space="preserve">Per garantire fluidità allo svolgimento di tutte le assemblee, sarà opportuno che ogni consiglio di classe, per quanto possibile, si attenga ai tempi previsti. </w:t>
      </w:r>
    </w:p>
    <w:p w:rsidR="009B1F38" w:rsidRDefault="0064127D">
      <w:pPr>
        <w:numPr>
          <w:ilvl w:val="0"/>
          <w:numId w:val="4"/>
        </w:numPr>
        <w:jc w:val="both"/>
        <w:rPr>
          <w:sz w:val="22"/>
          <w:szCs w:val="22"/>
        </w:rPr>
      </w:pPr>
      <w:r>
        <w:rPr>
          <w:rStyle w:val="NessunoA"/>
          <w:sz w:val="22"/>
          <w:szCs w:val="22"/>
        </w:rPr>
        <w:t>Per rendere più efficaci i lavori dei Consigli di classe ormai imminenti, si danno le seguenti indicazioni:</w:t>
      </w:r>
    </w:p>
    <w:p w:rsidR="009B1F38" w:rsidRDefault="009B1F38">
      <w:pPr>
        <w:jc w:val="both"/>
        <w:rPr>
          <w:rStyle w:val="NessunoA"/>
          <w:sz w:val="22"/>
          <w:szCs w:val="22"/>
        </w:rPr>
      </w:pPr>
    </w:p>
    <w:p w:rsidR="009B1F38" w:rsidRDefault="0064127D">
      <w:pPr>
        <w:numPr>
          <w:ilvl w:val="0"/>
          <w:numId w:val="6"/>
        </w:numPr>
        <w:jc w:val="both"/>
        <w:rPr>
          <w:sz w:val="22"/>
          <w:szCs w:val="22"/>
        </w:rPr>
      </w:pPr>
      <w:r>
        <w:rPr>
          <w:rStyle w:val="NessunoA"/>
          <w:sz w:val="22"/>
          <w:szCs w:val="22"/>
        </w:rPr>
        <w:lastRenderedPageBreak/>
        <w:t>predisporre, all’interno dei singoli Consigli, una programmazione trasversale, di 33 ore totali, sulla materia trasversale “Educazione Civica”, che confluisca nel POF di classe. A tale programmazione, organizzata come vuole la normativa vigente per competenze, darà il suo contributo l’intero Consiglio di classe e, in particolare, i docenti del Dipartimento umanistico che, in occasione della riunione, si accorderanno su argomenti e relativi tempi di attuazione. Le ore dedicate nel corso dell’anno allo svolgimento di questa attività andranno indicate nel registro di classe e in quello personale degli insegnanti. Dette ore possono essere svolte anche attraverso la partecipazione a attività (anche esterne) previste dall’elenco di iniziative inviate dalla Commissione Legalità. L’adesione a tali iniziative va verbalizzata nel presente CDC</w:t>
      </w:r>
    </w:p>
    <w:p w:rsidR="009B1F38" w:rsidRDefault="0064127D">
      <w:pPr>
        <w:numPr>
          <w:ilvl w:val="0"/>
          <w:numId w:val="6"/>
        </w:numPr>
        <w:jc w:val="both"/>
        <w:rPr>
          <w:sz w:val="22"/>
          <w:szCs w:val="22"/>
        </w:rPr>
      </w:pPr>
      <w:r>
        <w:rPr>
          <w:rStyle w:val="NessunoA"/>
          <w:sz w:val="22"/>
          <w:szCs w:val="22"/>
        </w:rPr>
        <w:t xml:space="preserve">portare nei Consigli proposte di attività extra-curricolari, uscite didattiche, visite guidate, viaggi di istruzione, corsi, anche provenienti dal territorio, in modo che i Consigli stessi siano in grado di valutarne la portata </w:t>
      </w:r>
      <w:proofErr w:type="spellStart"/>
      <w:r>
        <w:rPr>
          <w:rStyle w:val="NessunoA"/>
          <w:sz w:val="22"/>
          <w:szCs w:val="22"/>
        </w:rPr>
        <w:t>educativo-didattica</w:t>
      </w:r>
      <w:proofErr w:type="spellEnd"/>
      <w:r>
        <w:rPr>
          <w:rStyle w:val="NessunoA"/>
          <w:sz w:val="22"/>
          <w:szCs w:val="22"/>
        </w:rPr>
        <w:t xml:space="preserve"> e l’opportunità di aderirvi con le relative classi. Si suggerisce di prendere visione delle importanti modifiche al regolamento viaggi in base a decisioni della Commissione Viaggi, a proposito soprattutto della possibilità di attivare Viaggi di Istruzione di Istituto.</w:t>
      </w:r>
    </w:p>
    <w:p w:rsidR="009B1F38" w:rsidRDefault="0064127D">
      <w:pPr>
        <w:numPr>
          <w:ilvl w:val="0"/>
          <w:numId w:val="6"/>
        </w:numPr>
        <w:jc w:val="both"/>
        <w:rPr>
          <w:sz w:val="22"/>
          <w:szCs w:val="22"/>
        </w:rPr>
      </w:pPr>
      <w:r>
        <w:rPr>
          <w:rStyle w:val="NessunoA"/>
          <w:sz w:val="22"/>
          <w:szCs w:val="22"/>
        </w:rPr>
        <w:t>Per la predisposizione degli interventi mirati per i casi individuati come BES, si procederà a una prima rilevazione del caso, da indicare nel POF di classe, con le misure predisposte dal Consiglio di Classe. Successivamente il coordinatore/presidente di consiglio di classe informerà la prof.ssa referente per plesso e/o il proprio/a Tutor BES.</w:t>
      </w:r>
    </w:p>
    <w:p w:rsidR="009B1F38" w:rsidRDefault="0064127D">
      <w:pPr>
        <w:numPr>
          <w:ilvl w:val="0"/>
          <w:numId w:val="6"/>
        </w:numPr>
        <w:jc w:val="both"/>
        <w:rPr>
          <w:sz w:val="22"/>
          <w:szCs w:val="22"/>
        </w:rPr>
      </w:pPr>
      <w:r>
        <w:rPr>
          <w:rStyle w:val="NessunoA"/>
          <w:sz w:val="22"/>
          <w:szCs w:val="22"/>
        </w:rPr>
        <w:t xml:space="preserve">Per la redazione dei </w:t>
      </w:r>
      <w:proofErr w:type="spellStart"/>
      <w:r>
        <w:rPr>
          <w:rStyle w:val="NessunoA"/>
          <w:sz w:val="22"/>
          <w:szCs w:val="22"/>
        </w:rPr>
        <w:t>pdp</w:t>
      </w:r>
      <w:proofErr w:type="spellEnd"/>
      <w:r>
        <w:rPr>
          <w:rStyle w:val="NessunoA"/>
          <w:sz w:val="22"/>
          <w:szCs w:val="22"/>
        </w:rPr>
        <w:t xml:space="preserve"> per i casi di DSA, si procederà in seno al consiglio alla redazione di una prima bozza, che sarà definitivamente approvata dopo revisione da parte della prof.ssa referente per plesso e/o dei Tutor BES ed eventuali integrazioni della famiglia nei consigli di classe di novembre.</w:t>
      </w:r>
    </w:p>
    <w:p w:rsidR="009B1F38" w:rsidRDefault="009B1F38">
      <w:pPr>
        <w:jc w:val="both"/>
        <w:rPr>
          <w:rStyle w:val="LinkA"/>
          <w:sz w:val="22"/>
          <w:szCs w:val="22"/>
        </w:rPr>
      </w:pPr>
    </w:p>
    <w:p w:rsidR="009B1F38" w:rsidRDefault="0064127D">
      <w:pPr>
        <w:rPr>
          <w:rStyle w:val="Nessuno"/>
          <w:sz w:val="22"/>
          <w:szCs w:val="22"/>
          <w:u w:val="single"/>
        </w:rPr>
      </w:pPr>
      <w:r>
        <w:rPr>
          <w:rStyle w:val="Nessuno"/>
          <w:sz w:val="22"/>
          <w:szCs w:val="22"/>
        </w:rPr>
        <w:t xml:space="preserve">I docenti part-time, i docenti impegnati su più classi e/o i docenti che completano il loro orario presso il ns. Istituto ed hanno diritto a riduzione di monte ore di partecipazione, in base al piano annuale di partecipazione alle riunioni collegiali da consegnare in presidenza, avranno cura di comunicare </w:t>
      </w:r>
      <w:r>
        <w:rPr>
          <w:rStyle w:val="Nessuno"/>
          <w:sz w:val="22"/>
          <w:szCs w:val="22"/>
          <w:u w:val="single"/>
        </w:rPr>
        <w:t xml:space="preserve">ai coordinatori/presidenti di </w:t>
      </w:r>
      <w:proofErr w:type="spellStart"/>
      <w:r>
        <w:rPr>
          <w:rStyle w:val="Nessuno"/>
          <w:sz w:val="22"/>
          <w:szCs w:val="22"/>
          <w:u w:val="single"/>
        </w:rPr>
        <w:t>cdc</w:t>
      </w:r>
      <w:proofErr w:type="spellEnd"/>
      <w:r>
        <w:rPr>
          <w:rStyle w:val="Nessuno"/>
          <w:sz w:val="22"/>
          <w:szCs w:val="22"/>
          <w:u w:val="single"/>
        </w:rPr>
        <w:t xml:space="preserve"> di classe</w:t>
      </w:r>
      <w:r>
        <w:rPr>
          <w:rStyle w:val="Nessuno"/>
          <w:sz w:val="22"/>
          <w:szCs w:val="22"/>
        </w:rPr>
        <w:t xml:space="preserve"> la loro partecipazione/assenza alle riunioni. Assenze, benché previste dai piani personali, non comunicate per tempo ai coordinatori/</w:t>
      </w:r>
      <w:proofErr w:type="spellStart"/>
      <w:r>
        <w:rPr>
          <w:rStyle w:val="Nessuno"/>
          <w:sz w:val="22"/>
          <w:szCs w:val="22"/>
        </w:rPr>
        <w:t>trici</w:t>
      </w:r>
      <w:proofErr w:type="spellEnd"/>
      <w:r>
        <w:rPr>
          <w:rStyle w:val="Nessuno"/>
          <w:sz w:val="22"/>
          <w:szCs w:val="22"/>
        </w:rPr>
        <w:t xml:space="preserve"> di classe non saranno considerate giustificate.</w:t>
      </w:r>
    </w:p>
    <w:p w:rsidR="009B1F38" w:rsidRDefault="009B1F38">
      <w:pPr>
        <w:rPr>
          <w:rStyle w:val="LinkA"/>
          <w:sz w:val="22"/>
          <w:szCs w:val="22"/>
        </w:rPr>
      </w:pPr>
    </w:p>
    <w:p w:rsidR="009B1F38" w:rsidRDefault="0064127D">
      <w:pPr>
        <w:rPr>
          <w:rStyle w:val="Nessuno"/>
          <w:sz w:val="22"/>
          <w:szCs w:val="22"/>
          <w:u w:val="single"/>
        </w:rPr>
      </w:pPr>
      <w:r>
        <w:rPr>
          <w:rStyle w:val="Nessuno"/>
          <w:sz w:val="22"/>
          <w:szCs w:val="22"/>
          <w:u w:val="single"/>
        </w:rPr>
        <w:t>La presente vale come delega alla preparazione, conduzione di ciascuna riunione e alla cura dei verbali per il coordinatore/trice di classe, come da lettera di incarico. Per i verbali, ove vigente, la redazione è a cura del segretario del CDC. Il coordinatore ha facoltà di verbalizzare o di designare, anche durante la seduta, un segretario verbalizzante</w:t>
      </w:r>
    </w:p>
    <w:p w:rsidR="009B1F38" w:rsidRDefault="009B1F38">
      <w:pPr>
        <w:rPr>
          <w:rStyle w:val="LinkA"/>
          <w:sz w:val="22"/>
          <w:szCs w:val="22"/>
        </w:rPr>
      </w:pPr>
    </w:p>
    <w:p w:rsidR="009B1F38" w:rsidRDefault="0064127D">
      <w:pPr>
        <w:jc w:val="both"/>
        <w:rPr>
          <w:rStyle w:val="Nessuno"/>
          <w:sz w:val="22"/>
          <w:szCs w:val="22"/>
        </w:rPr>
      </w:pPr>
      <w:r>
        <w:rPr>
          <w:rStyle w:val="Nessuno"/>
          <w:sz w:val="22"/>
          <w:szCs w:val="22"/>
        </w:rPr>
        <w:t xml:space="preserve">Per i seguenti documenti: modello POF di classe – elenco iniziative proposte per la legalità/educazione alla cittadinanza chiedere rispettivamente alle referenti di istituto: per la documentazione (prof.ssa Gradara, prof.ssa </w:t>
      </w:r>
      <w:proofErr w:type="spellStart"/>
      <w:r>
        <w:rPr>
          <w:rStyle w:val="Nessuno"/>
          <w:sz w:val="22"/>
          <w:szCs w:val="22"/>
        </w:rPr>
        <w:t>Montemurro</w:t>
      </w:r>
      <w:proofErr w:type="spellEnd"/>
      <w:r>
        <w:rPr>
          <w:rStyle w:val="Nessuno"/>
          <w:sz w:val="22"/>
          <w:szCs w:val="22"/>
        </w:rPr>
        <w:t>), per le iniziative proposte sulla legalità alla Commissione Legalità (</w:t>
      </w:r>
      <w:proofErr w:type="spellStart"/>
      <w:r>
        <w:rPr>
          <w:rStyle w:val="Nessuno"/>
          <w:sz w:val="22"/>
          <w:szCs w:val="22"/>
        </w:rPr>
        <w:t>prof.ri</w:t>
      </w:r>
      <w:proofErr w:type="spellEnd"/>
      <w:r>
        <w:rPr>
          <w:rStyle w:val="Nessuno"/>
          <w:sz w:val="22"/>
          <w:szCs w:val="22"/>
        </w:rPr>
        <w:t xml:space="preserve"> Lumini, </w:t>
      </w:r>
      <w:proofErr w:type="spellStart"/>
      <w:r>
        <w:rPr>
          <w:rStyle w:val="Nessuno"/>
          <w:sz w:val="22"/>
          <w:szCs w:val="22"/>
        </w:rPr>
        <w:t>Alecci</w:t>
      </w:r>
      <w:proofErr w:type="spellEnd"/>
      <w:r>
        <w:rPr>
          <w:rStyle w:val="Nessuno"/>
          <w:sz w:val="22"/>
          <w:szCs w:val="22"/>
        </w:rPr>
        <w:t>, Casadei)</w:t>
      </w:r>
    </w:p>
    <w:p w:rsidR="009B1F38" w:rsidRDefault="0064127D">
      <w:pPr>
        <w:rPr>
          <w:rStyle w:val="Nessuno"/>
          <w:sz w:val="22"/>
          <w:szCs w:val="22"/>
        </w:rPr>
      </w:pPr>
      <w:r>
        <w:rPr>
          <w:rStyle w:val="Nessuno"/>
          <w:sz w:val="22"/>
          <w:szCs w:val="22"/>
        </w:rPr>
        <w:t xml:space="preserve">modello di </w:t>
      </w:r>
      <w:proofErr w:type="spellStart"/>
      <w:r>
        <w:rPr>
          <w:rStyle w:val="Nessuno"/>
          <w:sz w:val="22"/>
          <w:szCs w:val="22"/>
        </w:rPr>
        <w:t>pdp</w:t>
      </w:r>
      <w:proofErr w:type="spellEnd"/>
      <w:r>
        <w:rPr>
          <w:rStyle w:val="Nessuno"/>
          <w:sz w:val="22"/>
          <w:szCs w:val="22"/>
        </w:rPr>
        <w:t xml:space="preserve"> per alunni con DSA, eventuale modello </w:t>
      </w:r>
      <w:proofErr w:type="spellStart"/>
      <w:r>
        <w:rPr>
          <w:rStyle w:val="Nessuno"/>
          <w:sz w:val="22"/>
          <w:szCs w:val="22"/>
        </w:rPr>
        <w:t>pdp</w:t>
      </w:r>
      <w:proofErr w:type="spellEnd"/>
      <w:r>
        <w:rPr>
          <w:rStyle w:val="Nessuno"/>
          <w:sz w:val="22"/>
          <w:szCs w:val="22"/>
        </w:rPr>
        <w:t xml:space="preserve"> per alunni con BES e modello di PFI per tutti gli alunni delle prime seconde e terze </w:t>
      </w:r>
      <w:proofErr w:type="spellStart"/>
      <w:r>
        <w:rPr>
          <w:rStyle w:val="Nessuno"/>
          <w:sz w:val="22"/>
          <w:szCs w:val="22"/>
        </w:rPr>
        <w:t>Comandini</w:t>
      </w:r>
      <w:proofErr w:type="spellEnd"/>
      <w:r>
        <w:rPr>
          <w:rStyle w:val="Nessuno"/>
          <w:sz w:val="22"/>
          <w:szCs w:val="22"/>
        </w:rPr>
        <w:t xml:space="preserve"> referenti: prof.ssa Abbondanza N e prof.ssa Benedettini</w:t>
      </w:r>
    </w:p>
    <w:p w:rsidR="009B1F38" w:rsidRDefault="009B1F38">
      <w:pPr>
        <w:jc w:val="both"/>
        <w:rPr>
          <w:rStyle w:val="NessunoA"/>
          <w:sz w:val="22"/>
          <w:szCs w:val="22"/>
        </w:rPr>
      </w:pPr>
    </w:p>
    <w:p w:rsidR="009B1F38" w:rsidRDefault="0064127D">
      <w:pPr>
        <w:jc w:val="both"/>
        <w:rPr>
          <w:rStyle w:val="Nessuno"/>
          <w:sz w:val="22"/>
          <w:szCs w:val="22"/>
        </w:rPr>
      </w:pPr>
      <w:r>
        <w:rPr>
          <w:rStyle w:val="Nessuno"/>
          <w:sz w:val="22"/>
          <w:szCs w:val="22"/>
        </w:rPr>
        <w:t>ELEZIONI DEI RAPPRESENTANTI GENITORI:</w:t>
      </w:r>
    </w:p>
    <w:p w:rsidR="009B1F38" w:rsidRDefault="009B1F38">
      <w:pPr>
        <w:jc w:val="both"/>
        <w:rPr>
          <w:rStyle w:val="NessunoA"/>
          <w:sz w:val="22"/>
          <w:szCs w:val="22"/>
        </w:rPr>
      </w:pPr>
    </w:p>
    <w:p w:rsidR="009B1F38" w:rsidRDefault="0064127D">
      <w:pPr>
        <w:pStyle w:val="Paragrafoelenco"/>
        <w:numPr>
          <w:ilvl w:val="0"/>
          <w:numId w:val="8"/>
        </w:numPr>
        <w:jc w:val="both"/>
        <w:rPr>
          <w:b/>
          <w:bCs/>
          <w:sz w:val="22"/>
          <w:szCs w:val="22"/>
        </w:rPr>
      </w:pPr>
      <w:r>
        <w:rPr>
          <w:rStyle w:val="Nessuno"/>
          <w:b/>
          <w:bCs/>
          <w:sz w:val="22"/>
          <w:szCs w:val="22"/>
        </w:rPr>
        <w:t>Nomina presidente e segretario:</w:t>
      </w:r>
    </w:p>
    <w:p w:rsidR="009B1F38" w:rsidRDefault="0064127D">
      <w:pPr>
        <w:ind w:firstLine="708"/>
        <w:jc w:val="both"/>
        <w:rPr>
          <w:rStyle w:val="Nessuno"/>
        </w:rPr>
      </w:pPr>
      <w:r>
        <w:rPr>
          <w:rStyle w:val="Nessuno"/>
        </w:rPr>
        <w:t xml:space="preserve">Dopo gli ultimi 15 minuti nei quali il coordinatore/presidente CDC  presenterà le decisioni assunte nel consiglio di classe e nel collegio dei docenti relativamente alla programmazione didattica, alla progettazione dei viaggi di istruzione, alla preparazione del </w:t>
      </w:r>
      <w:proofErr w:type="spellStart"/>
      <w:r>
        <w:rPr>
          <w:rStyle w:val="Nessuno"/>
        </w:rPr>
        <w:t>P.O.F</w:t>
      </w:r>
      <w:proofErr w:type="spellEnd"/>
      <w:r>
        <w:rPr>
          <w:rStyle w:val="Nessuno"/>
        </w:rPr>
        <w:t xml:space="preserve">, all’organizzazione della scuola ed ai regolamenti (con particolare riferimento al “Patto di corresponsabilità”), terminato il consiglio, i genitori procederanno sempre in modalità on </w:t>
      </w:r>
      <w:proofErr w:type="spellStart"/>
      <w:r>
        <w:rPr>
          <w:rStyle w:val="Nessuno"/>
        </w:rPr>
        <w:t>line</w:t>
      </w:r>
      <w:proofErr w:type="spellEnd"/>
      <w:r>
        <w:rPr>
          <w:rStyle w:val="Nessuno"/>
        </w:rPr>
        <w:t xml:space="preserve"> alla nomina di un presidente e un segretario per gli scrutini delle votazioni dei rappresentanti genitori e si dichiarerà il seggio ufficialmente aperto per la votazione.</w:t>
      </w:r>
    </w:p>
    <w:p w:rsidR="009B1F38" w:rsidRDefault="009B1F38">
      <w:pPr>
        <w:ind w:firstLine="708"/>
        <w:jc w:val="both"/>
        <w:rPr>
          <w:rStyle w:val="Nessuno"/>
          <w:sz w:val="22"/>
          <w:szCs w:val="22"/>
          <w:u w:val="single" w:color="FF2600"/>
        </w:rPr>
      </w:pPr>
    </w:p>
    <w:p w:rsidR="009B1F38" w:rsidRDefault="0064127D">
      <w:pPr>
        <w:pStyle w:val="Paragrafoelenco"/>
        <w:numPr>
          <w:ilvl w:val="0"/>
          <w:numId w:val="8"/>
        </w:numPr>
        <w:jc w:val="both"/>
        <w:rPr>
          <w:b/>
          <w:bCs/>
          <w:sz w:val="22"/>
          <w:szCs w:val="22"/>
        </w:rPr>
      </w:pPr>
      <w:r>
        <w:rPr>
          <w:rStyle w:val="Nessuno"/>
          <w:b/>
          <w:bCs/>
          <w:sz w:val="22"/>
          <w:szCs w:val="22"/>
        </w:rPr>
        <w:t>Votazioni:</w:t>
      </w:r>
    </w:p>
    <w:p w:rsidR="009B1F38" w:rsidRDefault="0064127D">
      <w:pPr>
        <w:pStyle w:val="Paragrafoelenco"/>
        <w:jc w:val="both"/>
        <w:rPr>
          <w:rStyle w:val="Nessuno"/>
          <w:b/>
          <w:bCs/>
          <w:sz w:val="22"/>
          <w:szCs w:val="22"/>
        </w:rPr>
      </w:pPr>
      <w:r>
        <w:rPr>
          <w:rStyle w:val="Nessuno"/>
          <w:b/>
          <w:bCs/>
          <w:sz w:val="22"/>
          <w:szCs w:val="22"/>
        </w:rPr>
        <w:t>Si definiscono due procedure:</w:t>
      </w:r>
    </w:p>
    <w:p w:rsidR="009B1F38" w:rsidRDefault="0064127D">
      <w:pPr>
        <w:pStyle w:val="Paragrafoelenco"/>
        <w:jc w:val="both"/>
        <w:rPr>
          <w:rStyle w:val="Nessuno"/>
          <w:sz w:val="22"/>
          <w:szCs w:val="22"/>
        </w:rPr>
      </w:pPr>
      <w:r>
        <w:rPr>
          <w:rStyle w:val="Nessuno"/>
          <w:sz w:val="22"/>
          <w:szCs w:val="22"/>
        </w:rPr>
        <w:t xml:space="preserve">procedura a) </w:t>
      </w:r>
    </w:p>
    <w:p w:rsidR="009B1F38" w:rsidRDefault="0064127D">
      <w:pPr>
        <w:pStyle w:val="Paragrafoelenco"/>
        <w:jc w:val="both"/>
        <w:rPr>
          <w:rStyle w:val="Nessuno"/>
          <w:sz w:val="22"/>
          <w:szCs w:val="22"/>
        </w:rPr>
      </w:pPr>
      <w:r>
        <w:rPr>
          <w:rStyle w:val="Nessuno"/>
          <w:sz w:val="22"/>
          <w:szCs w:val="22"/>
        </w:rPr>
        <w:lastRenderedPageBreak/>
        <w:t>i</w:t>
      </w:r>
      <w:r>
        <w:rPr>
          <w:rStyle w:val="Nessuno"/>
          <w:b/>
          <w:bCs/>
          <w:sz w:val="22"/>
          <w:szCs w:val="22"/>
        </w:rPr>
        <w:t>n caso di unica candidatura (un solo genitore o due soli genitori)</w:t>
      </w:r>
      <w:r>
        <w:rPr>
          <w:rStyle w:val="Nessuno"/>
          <w:sz w:val="22"/>
          <w:szCs w:val="22"/>
        </w:rPr>
        <w:t xml:space="preserve"> la elezione avverrà per proclamazione durante l’assemblea on </w:t>
      </w:r>
      <w:proofErr w:type="spellStart"/>
      <w:r>
        <w:rPr>
          <w:rStyle w:val="Nessuno"/>
          <w:sz w:val="22"/>
          <w:szCs w:val="22"/>
        </w:rPr>
        <w:t>line</w:t>
      </w:r>
      <w:proofErr w:type="spellEnd"/>
      <w:r>
        <w:rPr>
          <w:rStyle w:val="Nessuno"/>
          <w:sz w:val="22"/>
          <w:szCs w:val="22"/>
        </w:rPr>
        <w:t xml:space="preserve"> dei genitori, e per l’elezione farà fede il relativo verbale. Non ci sarà bisogno di presentarsi dunque a scuola per votare.</w:t>
      </w:r>
    </w:p>
    <w:p w:rsidR="009B1F38" w:rsidRDefault="0064127D">
      <w:pPr>
        <w:ind w:firstLine="708"/>
        <w:jc w:val="both"/>
        <w:rPr>
          <w:rStyle w:val="Nessuno"/>
        </w:rPr>
      </w:pPr>
      <w:r>
        <w:rPr>
          <w:rStyle w:val="Nessuno"/>
        </w:rPr>
        <w:t>Procedura b)</w:t>
      </w:r>
    </w:p>
    <w:p w:rsidR="009B1F38" w:rsidRDefault="0064127D">
      <w:pPr>
        <w:ind w:firstLine="708"/>
        <w:jc w:val="both"/>
        <w:rPr>
          <w:rStyle w:val="Nessuno"/>
        </w:rPr>
      </w:pPr>
      <w:r>
        <w:rPr>
          <w:rStyle w:val="Nessuno"/>
          <w:b/>
          <w:bCs/>
        </w:rPr>
        <w:t>In caso di più candidature rispetto ai due posti da eleggere</w:t>
      </w:r>
      <w:r>
        <w:rPr>
          <w:rStyle w:val="Nessuno"/>
        </w:rPr>
        <w:t xml:space="preserve">, bisogna procedere per voto segreto. Pertanto, causa emergenza COVID i seggi saranno aperti solo di pomeriggio fino alle 18.00 e solo al plesso </w:t>
      </w:r>
      <w:proofErr w:type="spellStart"/>
      <w:r>
        <w:rPr>
          <w:rStyle w:val="Nessuno"/>
        </w:rPr>
        <w:t>Comandini</w:t>
      </w:r>
      <w:proofErr w:type="spellEnd"/>
      <w:r>
        <w:rPr>
          <w:rStyle w:val="Nessuno"/>
        </w:rPr>
        <w:t xml:space="preserve">  di via </w:t>
      </w:r>
      <w:proofErr w:type="spellStart"/>
      <w:r>
        <w:rPr>
          <w:rStyle w:val="Nessuno"/>
        </w:rPr>
        <w:t>Boscone</w:t>
      </w:r>
      <w:proofErr w:type="spellEnd"/>
      <w:r>
        <w:rPr>
          <w:rStyle w:val="Nessuno"/>
        </w:rPr>
        <w:t xml:space="preserve"> 200 escluso i venerdì e sabato, dal 18 al 22 ottobre. </w:t>
      </w:r>
    </w:p>
    <w:p w:rsidR="009B1F38" w:rsidRDefault="0064127D">
      <w:pPr>
        <w:ind w:firstLine="708"/>
        <w:jc w:val="both"/>
        <w:rPr>
          <w:rStyle w:val="Nessuno"/>
        </w:rPr>
      </w:pPr>
      <w:r>
        <w:rPr>
          <w:rStyle w:val="Nessuno"/>
        </w:rPr>
        <w:t>Tutti i genitori potranno dunque votare dal giorno 18 al giorno 22 esclusivamente di pomeriggio fino alle 18.00, recandosi a scuola in piena sicurezza senza incrociare alunni e docenti.</w:t>
      </w:r>
    </w:p>
    <w:p w:rsidR="009B1F38" w:rsidRDefault="0064127D">
      <w:pPr>
        <w:ind w:firstLine="708"/>
        <w:jc w:val="both"/>
        <w:rPr>
          <w:rStyle w:val="Nessuno"/>
        </w:rPr>
      </w:pPr>
      <w:r>
        <w:rPr>
          <w:rStyle w:val="Nessuno"/>
        </w:rPr>
        <w:t xml:space="preserve">Il giorno 23 è destinato esclusivamente agli scrutini e alle votazioni dei genitori i cui </w:t>
      </w:r>
      <w:proofErr w:type="spellStart"/>
      <w:r>
        <w:rPr>
          <w:rStyle w:val="Nessuno"/>
        </w:rPr>
        <w:t>cdc</w:t>
      </w:r>
      <w:proofErr w:type="spellEnd"/>
      <w:r>
        <w:rPr>
          <w:rStyle w:val="Nessuno"/>
        </w:rPr>
        <w:t xml:space="preserve"> si sono svolti il giorno 21 e 22 ottobre. </w:t>
      </w:r>
    </w:p>
    <w:p w:rsidR="009B1F38" w:rsidRDefault="0064127D">
      <w:pPr>
        <w:ind w:firstLine="708"/>
        <w:jc w:val="both"/>
        <w:rPr>
          <w:rStyle w:val="Nessuno"/>
        </w:rPr>
      </w:pPr>
      <w:r>
        <w:rPr>
          <w:rStyle w:val="Nessuno"/>
        </w:rPr>
        <w:t>Le urne per il voto si troveranno seguendo le indicazioni in portineria, già dotate di foglio e penna per votare, per facilitare e velocizzare al massimo le operazioni di voto in piena sicurezza e senza rischio contagio. Per evitare rischi contagio suggeriamo ai genitori votanti di recare con sé la propria penna. In ogni caso dopo l’uso della penna ci sarà il dispenser con gel igienizzante per disinfettarsi.</w:t>
      </w:r>
    </w:p>
    <w:p w:rsidR="009B1F38" w:rsidRDefault="0064127D">
      <w:pPr>
        <w:ind w:firstLine="708"/>
        <w:jc w:val="both"/>
        <w:rPr>
          <w:rStyle w:val="Nessuno"/>
        </w:rPr>
      </w:pPr>
      <w:r>
        <w:rPr>
          <w:rStyle w:val="Nessuno"/>
        </w:rPr>
        <w:t xml:space="preserve">Il giorno 23, infine, presidente e segretario di seggio per ciascuna classe nominato in </w:t>
      </w:r>
      <w:proofErr w:type="spellStart"/>
      <w:r>
        <w:rPr>
          <w:rStyle w:val="Nessuno"/>
        </w:rPr>
        <w:t>cdc</w:t>
      </w:r>
      <w:proofErr w:type="spellEnd"/>
      <w:r>
        <w:rPr>
          <w:rStyle w:val="Nessuno"/>
        </w:rPr>
        <w:t xml:space="preserve"> si recheranno a scuola, sempre al plesso </w:t>
      </w:r>
      <w:proofErr w:type="spellStart"/>
      <w:r>
        <w:rPr>
          <w:rStyle w:val="Nessuno"/>
        </w:rPr>
        <w:t>Comandini</w:t>
      </w:r>
      <w:proofErr w:type="spellEnd"/>
      <w:r>
        <w:rPr>
          <w:rStyle w:val="Nessuno"/>
        </w:rPr>
        <w:t xml:space="preserve"> dalle 8 alle 13 per procedere alle operazioni di scrutinio e comunicare alla segreteria didattica i risultati delle elezioni.</w:t>
      </w:r>
    </w:p>
    <w:p w:rsidR="009B1F38" w:rsidRDefault="009B1F38">
      <w:pPr>
        <w:ind w:firstLine="708"/>
        <w:jc w:val="both"/>
        <w:rPr>
          <w:rStyle w:val="Nessuno"/>
          <w:sz w:val="22"/>
          <w:szCs w:val="22"/>
        </w:rPr>
      </w:pPr>
    </w:p>
    <w:p w:rsidR="009B1F38" w:rsidRDefault="0064127D">
      <w:pPr>
        <w:ind w:firstLine="708"/>
        <w:jc w:val="both"/>
        <w:rPr>
          <w:rStyle w:val="Nessuno"/>
        </w:rPr>
      </w:pPr>
      <w:r>
        <w:rPr>
          <w:rStyle w:val="Nessuno"/>
        </w:rPr>
        <w:t>In tutte le classi dove non risulteranno proclamati nuovi eletti si considereranno prorogati gli attuali rappresentanti di classe in continuità con l’anno scorso, salvo esplicite dimissioni di questi ultimi.</w:t>
      </w:r>
    </w:p>
    <w:p w:rsidR="009B1F38" w:rsidRDefault="009B1F38">
      <w:pPr>
        <w:ind w:left="7080"/>
        <w:jc w:val="right"/>
        <w:rPr>
          <w:rStyle w:val="Nessuno"/>
          <w:sz w:val="22"/>
          <w:szCs w:val="22"/>
        </w:rPr>
      </w:pPr>
    </w:p>
    <w:p w:rsidR="009B1F38" w:rsidRDefault="0064127D">
      <w:pPr>
        <w:ind w:left="7080"/>
        <w:jc w:val="right"/>
      </w:pPr>
      <w:r>
        <w:rPr>
          <w:rStyle w:val="Nessuno"/>
          <w:sz w:val="22"/>
          <w:szCs w:val="22"/>
        </w:rPr>
        <w:t>Il Dirigente Scolastico</w:t>
      </w:r>
    </w:p>
    <w:sectPr w:rsidR="009B1F38" w:rsidSect="009B1F38">
      <w:headerReference w:type="default" r:id="rId12"/>
      <w:footerReference w:type="default" r:id="rId13"/>
      <w:pgSz w:w="11900"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F38" w:rsidRDefault="009B1F38" w:rsidP="009B1F38">
      <w:r>
        <w:separator/>
      </w:r>
    </w:p>
  </w:endnote>
  <w:endnote w:type="continuationSeparator" w:id="1">
    <w:p w:rsidR="009B1F38" w:rsidRDefault="009B1F38" w:rsidP="009B1F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8" w:rsidRDefault="009B1F3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F38" w:rsidRDefault="009B1F38" w:rsidP="009B1F38">
      <w:r>
        <w:separator/>
      </w:r>
    </w:p>
  </w:footnote>
  <w:footnote w:type="continuationSeparator" w:id="1">
    <w:p w:rsidR="009B1F38" w:rsidRDefault="009B1F38" w:rsidP="009B1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8" w:rsidRDefault="009B1F3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FBB"/>
    <w:multiLevelType w:val="hybridMultilevel"/>
    <w:tmpl w:val="7428C26C"/>
    <w:styleLink w:val="Stileimportato4"/>
    <w:lvl w:ilvl="0" w:tplc="28583C28">
      <w:start w:val="1"/>
      <w:numFmt w:val="decimal"/>
      <w:lvlText w:val="%1."/>
      <w:lvlJc w:val="left"/>
      <w:pPr>
        <w:tabs>
          <w:tab w:val="left" w:pos="3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64D724">
      <w:start w:val="1"/>
      <w:numFmt w:val="decimal"/>
      <w:lvlText w:val="%2."/>
      <w:lvlJc w:val="left"/>
      <w:pPr>
        <w:tabs>
          <w:tab w:val="left" w:pos="360"/>
        </w:tabs>
        <w:ind w:left="141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0A4CB8">
      <w:start w:val="1"/>
      <w:numFmt w:val="decimal"/>
      <w:lvlText w:val="%3."/>
      <w:lvlJc w:val="left"/>
      <w:pPr>
        <w:tabs>
          <w:tab w:val="left" w:pos="360"/>
        </w:tabs>
        <w:ind w:left="2124"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72984C">
      <w:start w:val="1"/>
      <w:numFmt w:val="decimal"/>
      <w:lvlText w:val="%4."/>
      <w:lvlJc w:val="left"/>
      <w:pPr>
        <w:tabs>
          <w:tab w:val="left" w:pos="360"/>
        </w:tabs>
        <w:ind w:left="212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30E9E96">
      <w:start w:val="1"/>
      <w:numFmt w:val="decimal"/>
      <w:lvlText w:val="%5."/>
      <w:lvlJc w:val="left"/>
      <w:pPr>
        <w:tabs>
          <w:tab w:val="left" w:pos="360"/>
        </w:tabs>
        <w:ind w:left="2832"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D4488A">
      <w:start w:val="1"/>
      <w:numFmt w:val="decimal"/>
      <w:lvlText w:val="%6."/>
      <w:lvlJc w:val="left"/>
      <w:pPr>
        <w:tabs>
          <w:tab w:val="left" w:pos="360"/>
        </w:tabs>
        <w:ind w:left="283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0E0416">
      <w:start w:val="1"/>
      <w:numFmt w:val="decimal"/>
      <w:lvlText w:val="%7."/>
      <w:lvlJc w:val="left"/>
      <w:pPr>
        <w:tabs>
          <w:tab w:val="left" w:pos="360"/>
        </w:tabs>
        <w:ind w:left="354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ADED374">
      <w:start w:val="1"/>
      <w:numFmt w:val="decimal"/>
      <w:lvlText w:val="%8."/>
      <w:lvlJc w:val="left"/>
      <w:pPr>
        <w:tabs>
          <w:tab w:val="left" w:pos="360"/>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3E9E12">
      <w:start w:val="1"/>
      <w:numFmt w:val="decimal"/>
      <w:lvlText w:val="%9."/>
      <w:lvlJc w:val="left"/>
      <w:pPr>
        <w:tabs>
          <w:tab w:val="left" w:pos="360"/>
        </w:tabs>
        <w:ind w:left="4248"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E407772"/>
    <w:multiLevelType w:val="hybridMultilevel"/>
    <w:tmpl w:val="3208E9A8"/>
    <w:styleLink w:val="Stileimportato1"/>
    <w:lvl w:ilvl="0" w:tplc="8B1ACC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2EF8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3A7558">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E89D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6068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7A7DB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A8A0A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AE44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7ED624">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F311446"/>
    <w:multiLevelType w:val="hybridMultilevel"/>
    <w:tmpl w:val="619C123A"/>
    <w:numStyleLink w:val="Stileimportato2"/>
  </w:abstractNum>
  <w:abstractNum w:abstractNumId="3">
    <w:nsid w:val="30195B95"/>
    <w:multiLevelType w:val="hybridMultilevel"/>
    <w:tmpl w:val="619C123A"/>
    <w:styleLink w:val="Stileimportato2"/>
    <w:lvl w:ilvl="0" w:tplc="926E2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EA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EE0D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34D9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6F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E611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582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C84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6FEC6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F9B468F"/>
    <w:multiLevelType w:val="hybridMultilevel"/>
    <w:tmpl w:val="31B0981A"/>
    <w:styleLink w:val="Stileimportato3"/>
    <w:lvl w:ilvl="0" w:tplc="AB706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62F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CA3C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6233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D28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3E1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147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E55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E78C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1BB4921"/>
    <w:multiLevelType w:val="hybridMultilevel"/>
    <w:tmpl w:val="3208E9A8"/>
    <w:numStyleLink w:val="Stileimportato1"/>
  </w:abstractNum>
  <w:abstractNum w:abstractNumId="6">
    <w:nsid w:val="704F55B9"/>
    <w:multiLevelType w:val="hybridMultilevel"/>
    <w:tmpl w:val="7428C26C"/>
    <w:numStyleLink w:val="Stileimportato4"/>
  </w:abstractNum>
  <w:abstractNum w:abstractNumId="7">
    <w:nsid w:val="706F2788"/>
    <w:multiLevelType w:val="hybridMultilevel"/>
    <w:tmpl w:val="31B0981A"/>
    <w:numStyleLink w:val="Stileimportato3"/>
  </w:abstractNum>
  <w:num w:numId="1">
    <w:abstractNumId w:val="3"/>
  </w:num>
  <w:num w:numId="2">
    <w:abstractNumId w:val="2"/>
  </w:num>
  <w:num w:numId="3">
    <w:abstractNumId w:val="4"/>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283"/>
  <w:characterSpacingControl w:val="doNotCompress"/>
  <w:footnotePr>
    <w:footnote w:id="0"/>
    <w:footnote w:id="1"/>
  </w:footnotePr>
  <w:endnotePr>
    <w:endnote w:id="0"/>
    <w:endnote w:id="1"/>
  </w:endnotePr>
  <w:compat>
    <w:useFELayout/>
  </w:compat>
  <w:rsids>
    <w:rsidRoot w:val="009B1F38"/>
    <w:rsid w:val="006321EC"/>
    <w:rsid w:val="0064127D"/>
    <w:rsid w:val="009B1F38"/>
    <w:rsid w:val="00E40437"/>
    <w:rsid w:val="00E766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1F38"/>
    <w:pPr>
      <w:widowControl w:val="0"/>
      <w:suppressAutoHyphens/>
    </w:pPr>
    <w:rPr>
      <w:rFonts w:cs="Arial Unicode MS"/>
      <w:color w:val="000000"/>
      <w:kern w:val="1"/>
      <w:sz w:val="24"/>
      <w:szCs w:val="24"/>
      <w:u w:color="000000"/>
      <w:shd w:val="nil"/>
    </w:rPr>
  </w:style>
  <w:style w:type="paragraph" w:styleId="Titolo2">
    <w:name w:val="heading 2"/>
    <w:next w:val="Normale"/>
    <w:rsid w:val="009B1F38"/>
    <w:pPr>
      <w:keepNext/>
      <w:widowControl w:val="0"/>
      <w:tabs>
        <w:tab w:val="left" w:pos="576"/>
      </w:tabs>
      <w:suppressAutoHyphens/>
      <w:spacing w:before="240" w:after="60"/>
      <w:ind w:left="576" w:hanging="576"/>
      <w:jc w:val="both"/>
      <w:outlineLvl w:val="1"/>
    </w:pPr>
    <w:rPr>
      <w:rFonts w:ascii="Arial" w:hAnsi="Arial" w:cs="Arial Unicode MS"/>
      <w:b/>
      <w:bCs/>
      <w:i/>
      <w:iCs/>
      <w:color w:val="000000"/>
      <w:kern w:val="1"/>
      <w:sz w:val="28"/>
      <w:szCs w:val="28"/>
      <w:u w:color="000000"/>
      <w:shd w:val="nil"/>
    </w:rPr>
  </w:style>
  <w:style w:type="paragraph" w:styleId="Titolo5">
    <w:name w:val="heading 5"/>
    <w:next w:val="Normale"/>
    <w:rsid w:val="009B1F38"/>
    <w:pPr>
      <w:keepNext/>
      <w:widowControl w:val="0"/>
      <w:tabs>
        <w:tab w:val="left" w:pos="1008"/>
      </w:tabs>
      <w:suppressAutoHyphens/>
      <w:ind w:left="1008" w:hanging="1008"/>
      <w:jc w:val="center"/>
      <w:outlineLvl w:val="4"/>
    </w:pPr>
    <w:rPr>
      <w:rFonts w:cs="Arial Unicode MS"/>
      <w:b/>
      <w:bCs/>
      <w:color w:val="000000"/>
      <w:kern w:val="1"/>
      <w:sz w:val="28"/>
      <w:szCs w:val="28"/>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B1F38"/>
    <w:rPr>
      <w:u w:val="single"/>
    </w:rPr>
  </w:style>
  <w:style w:type="table" w:customStyle="1" w:styleId="TableNormal">
    <w:name w:val="Table Normal"/>
    <w:rsid w:val="009B1F38"/>
    <w:tblPr>
      <w:tblInd w:w="0" w:type="dxa"/>
      <w:tblCellMar>
        <w:top w:w="0" w:type="dxa"/>
        <w:left w:w="0" w:type="dxa"/>
        <w:bottom w:w="0" w:type="dxa"/>
        <w:right w:w="0" w:type="dxa"/>
      </w:tblCellMar>
    </w:tblPr>
  </w:style>
  <w:style w:type="paragraph" w:customStyle="1" w:styleId="Intestazioneepidipagina">
    <w:name w:val="Intestazione e piè di pagina"/>
    <w:rsid w:val="009B1F38"/>
    <w:pPr>
      <w:tabs>
        <w:tab w:val="right" w:pos="9020"/>
      </w:tabs>
    </w:pPr>
    <w:rPr>
      <w:rFonts w:ascii="Helvetica Neue" w:hAnsi="Helvetica Neue" w:cs="Arial Unicode MS"/>
      <w:color w:val="000000"/>
      <w:sz w:val="24"/>
      <w:szCs w:val="24"/>
      <w:shd w:val="nil"/>
    </w:rPr>
  </w:style>
  <w:style w:type="paragraph" w:customStyle="1" w:styleId="Corpo">
    <w:name w:val="Corpo"/>
    <w:rsid w:val="009B1F38"/>
    <w:rPr>
      <w:rFonts w:ascii="Helvetica Neue" w:hAnsi="Helvetica Neue" w:cs="Arial Unicode MS"/>
      <w:color w:val="000000"/>
      <w:sz w:val="22"/>
      <w:szCs w:val="22"/>
      <w:shd w:val="nil"/>
    </w:rPr>
  </w:style>
  <w:style w:type="character" w:customStyle="1" w:styleId="Nessuno">
    <w:name w:val="Nessuno"/>
    <w:rsid w:val="009B1F38"/>
  </w:style>
  <w:style w:type="character" w:customStyle="1" w:styleId="Hyperlink0">
    <w:name w:val="Hyperlink.0"/>
    <w:basedOn w:val="Nessuno"/>
    <w:rsid w:val="009B1F38"/>
    <w:rPr>
      <w:rFonts w:ascii="Times New Roman" w:eastAsia="Times New Roman" w:hAnsi="Times New Roman" w:cs="Times New Roman"/>
      <w:u w:val="single"/>
      <w:shd w:val="nil"/>
      <w:lang w:val="it-IT"/>
    </w:rPr>
  </w:style>
  <w:style w:type="character" w:customStyle="1" w:styleId="Hyperlink1">
    <w:name w:val="Hyperlink.1"/>
    <w:basedOn w:val="Nessuno"/>
    <w:rsid w:val="009B1F38"/>
    <w:rPr>
      <w:rFonts w:ascii="Times New Roman" w:eastAsia="Times New Roman" w:hAnsi="Times New Roman" w:cs="Times New Roman"/>
      <w:sz w:val="20"/>
      <w:szCs w:val="20"/>
      <w:u w:val="single"/>
      <w:shd w:val="nil"/>
      <w:lang w:val="it-IT"/>
    </w:rPr>
  </w:style>
  <w:style w:type="character" w:customStyle="1" w:styleId="NessunoA">
    <w:name w:val="Nessuno A"/>
    <w:rsid w:val="009B1F38"/>
  </w:style>
  <w:style w:type="character" w:customStyle="1" w:styleId="LinkA">
    <w:name w:val="Link A"/>
    <w:rsid w:val="009B1F38"/>
    <w:rPr>
      <w:outline w:val="0"/>
      <w:color w:val="0000FF"/>
      <w:u w:val="single" w:color="0000FF"/>
    </w:rPr>
  </w:style>
  <w:style w:type="numbering" w:customStyle="1" w:styleId="Stileimportato2">
    <w:name w:val="Stile importato 2"/>
    <w:rsid w:val="009B1F38"/>
    <w:pPr>
      <w:numPr>
        <w:numId w:val="1"/>
      </w:numPr>
    </w:pPr>
  </w:style>
  <w:style w:type="paragraph" w:customStyle="1" w:styleId="Didefault">
    <w:name w:val="Di default"/>
    <w:rsid w:val="009B1F38"/>
    <w:pPr>
      <w:spacing w:before="160" w:line="288" w:lineRule="auto"/>
    </w:pPr>
    <w:rPr>
      <w:rFonts w:ascii="Helvetica Neue" w:hAnsi="Helvetica Neue" w:cs="Arial Unicode MS"/>
      <w:color w:val="000000"/>
      <w:sz w:val="24"/>
      <w:szCs w:val="24"/>
      <w:shd w:val="nil"/>
    </w:rPr>
  </w:style>
  <w:style w:type="numbering" w:customStyle="1" w:styleId="Stileimportato3">
    <w:name w:val="Stile importato 3"/>
    <w:rsid w:val="009B1F38"/>
    <w:pPr>
      <w:numPr>
        <w:numId w:val="3"/>
      </w:numPr>
    </w:pPr>
  </w:style>
  <w:style w:type="numbering" w:customStyle="1" w:styleId="Stileimportato4">
    <w:name w:val="Stile importato 4"/>
    <w:rsid w:val="009B1F38"/>
    <w:pPr>
      <w:numPr>
        <w:numId w:val="5"/>
      </w:numPr>
    </w:pPr>
  </w:style>
  <w:style w:type="paragraph" w:styleId="Paragrafoelenco">
    <w:name w:val="List Paragraph"/>
    <w:rsid w:val="009B1F38"/>
    <w:pPr>
      <w:widowControl w:val="0"/>
      <w:suppressAutoHyphens/>
      <w:ind w:left="720"/>
    </w:pPr>
    <w:rPr>
      <w:rFonts w:cs="Arial Unicode MS"/>
      <w:color w:val="000000"/>
      <w:kern w:val="1"/>
      <w:sz w:val="24"/>
      <w:szCs w:val="24"/>
      <w:u w:color="000000"/>
      <w:shd w:val="nil"/>
    </w:rPr>
  </w:style>
  <w:style w:type="numbering" w:customStyle="1" w:styleId="Stileimportato1">
    <w:name w:val="Stile importato 1"/>
    <w:rsid w:val="009B1F38"/>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o.castagnoli@ispascalcomandin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100L@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postiglione</cp:lastModifiedBy>
  <cp:revision>4</cp:revision>
  <dcterms:created xsi:type="dcterms:W3CDTF">2021-10-07T07:55:00Z</dcterms:created>
  <dcterms:modified xsi:type="dcterms:W3CDTF">2021-10-07T08:34:00Z</dcterms:modified>
</cp:coreProperties>
</file>