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88" w:rsidRPr="008F06DD" w:rsidRDefault="00330BC1" w:rsidP="008F06DD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8F06DD">
        <w:rPr>
          <w:rFonts w:ascii="Times New Roman" w:hAnsi="Times New Roman" w:cs="Times New Roman"/>
          <w:b/>
        </w:rPr>
        <w:t xml:space="preserve">GRIGLIA </w:t>
      </w:r>
      <w:proofErr w:type="spellStart"/>
      <w:r w:rsidRPr="008F06DD">
        <w:rPr>
          <w:rFonts w:ascii="Times New Roman" w:hAnsi="Times New Roman" w:cs="Times New Roman"/>
          <w:b/>
        </w:rPr>
        <w:t>DI</w:t>
      </w:r>
      <w:proofErr w:type="spellEnd"/>
      <w:r w:rsidRPr="008F06DD">
        <w:rPr>
          <w:rFonts w:ascii="Times New Roman" w:hAnsi="Times New Roman" w:cs="Times New Roman"/>
          <w:b/>
        </w:rPr>
        <w:t xml:space="preserve"> VALUTAZIONE PRIMA PROVA SCRITTA</w:t>
      </w:r>
    </w:p>
    <w:p w:rsidR="007B2B09" w:rsidRPr="008F06DD" w:rsidRDefault="007B2B09" w:rsidP="008F06DD">
      <w:pPr>
        <w:pStyle w:val="Nessunaspaziatura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D7FAC" w:rsidRPr="008F06DD" w:rsidRDefault="007B2B09" w:rsidP="008F06D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06DD">
        <w:rPr>
          <w:rFonts w:ascii="Times New Roman" w:hAnsi="Times New Roman" w:cs="Times New Roman"/>
          <w:b/>
          <w:sz w:val="20"/>
          <w:szCs w:val="20"/>
          <w:u w:val="single"/>
        </w:rPr>
        <w:t>INDICATORI GENERALI</w:t>
      </w:r>
      <w:r w:rsidR="00156777" w:rsidRPr="008F06DD">
        <w:rPr>
          <w:rFonts w:ascii="Times New Roman" w:hAnsi="Times New Roman" w:cs="Times New Roman"/>
          <w:b/>
          <w:sz w:val="20"/>
          <w:szCs w:val="20"/>
          <w:u w:val="single"/>
        </w:rPr>
        <w:t xml:space="preserve"> VALIDI PER OGNI TIPOLOGIA (A, B, C)</w:t>
      </w:r>
    </w:p>
    <w:tbl>
      <w:tblPr>
        <w:tblStyle w:val="Grigliatabella"/>
        <w:tblW w:w="10135" w:type="dxa"/>
        <w:jc w:val="center"/>
        <w:tblLayout w:type="fixed"/>
        <w:tblLook w:val="04A0"/>
      </w:tblPr>
      <w:tblGrid>
        <w:gridCol w:w="2801"/>
        <w:gridCol w:w="5670"/>
        <w:gridCol w:w="1664"/>
      </w:tblGrid>
      <w:tr w:rsidR="008D7FAC" w:rsidRPr="00684551" w:rsidTr="008F06DD">
        <w:trPr>
          <w:trHeight w:val="586"/>
          <w:jc w:val="center"/>
        </w:trPr>
        <w:tc>
          <w:tcPr>
            <w:tcW w:w="2801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8D7FAC" w:rsidRPr="00684551" w:rsidRDefault="008D7FAC" w:rsidP="007B2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8D7FAC" w:rsidRPr="00684551" w:rsidRDefault="008D7FAC" w:rsidP="007B2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b/>
                <w:sz w:val="20"/>
                <w:szCs w:val="20"/>
              </w:rPr>
              <w:t>Livelli di valore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8D7FAC" w:rsidRPr="00684551" w:rsidRDefault="008D7FAC" w:rsidP="007B2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Punteggio </w:t>
            </w:r>
            <w:proofErr w:type="gramStart"/>
            <w:r w:rsidRPr="00684551">
              <w:rPr>
                <w:rFonts w:ascii="Times New Roman" w:hAnsi="Times New Roman" w:cs="Times New Roman"/>
                <w:b/>
                <w:sz w:val="20"/>
                <w:szCs w:val="20"/>
              </w:rPr>
              <w:t>relativo ai</w:t>
            </w:r>
            <w:proofErr w:type="gramEnd"/>
            <w:r w:rsidRPr="00684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livelli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 w:val="restart"/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Indicatore </w:t>
            </w:r>
            <w:proofErr w:type="gramStart"/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B2B09" w:rsidRPr="00684551" w:rsidRDefault="00684551" w:rsidP="0068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B2B09"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rganizzazione </w:t>
            </w: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coesione e coerenza </w:t>
            </w:r>
            <w:r w:rsidR="007B2B09" w:rsidRPr="00684551">
              <w:rPr>
                <w:rFonts w:ascii="Times New Roman" w:hAnsi="Times New Roman" w:cs="Times New Roman"/>
                <w:sz w:val="20"/>
                <w:szCs w:val="20"/>
              </w:rPr>
              <w:t>del testo.</w:t>
            </w:r>
          </w:p>
        </w:tc>
        <w:tc>
          <w:tcPr>
            <w:tcW w:w="5670" w:type="dxa"/>
          </w:tcPr>
          <w:p w:rsidR="007B2B09" w:rsidRPr="00684551" w:rsidRDefault="0067471E" w:rsidP="0067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Mancano organizzazione, coesione e </w:t>
            </w:r>
            <w:proofErr w:type="gramStart"/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coerenza</w:t>
            </w:r>
            <w:proofErr w:type="gramEnd"/>
          </w:p>
        </w:tc>
        <w:tc>
          <w:tcPr>
            <w:tcW w:w="1664" w:type="dxa"/>
            <w:vAlign w:val="center"/>
          </w:tcPr>
          <w:p w:rsidR="007B2B09" w:rsidRPr="00684551" w:rsidRDefault="0067471E" w:rsidP="007B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B2B09" w:rsidRPr="00684551" w:rsidRDefault="0067471E" w:rsidP="0067471E">
            <w:pPr>
              <w:pStyle w:val="Corpo"/>
              <w:rPr>
                <w:sz w:val="20"/>
                <w:szCs w:val="20"/>
              </w:rPr>
            </w:pPr>
            <w:proofErr w:type="gramStart"/>
            <w:r w:rsidRPr="00684551">
              <w:rPr>
                <w:rFonts w:hint="eastAsia"/>
                <w:sz w:val="20"/>
                <w:szCs w:val="20"/>
              </w:rPr>
              <w:t>O</w:t>
            </w:r>
            <w:r w:rsidRPr="00684551">
              <w:rPr>
                <w:sz w:val="20"/>
                <w:szCs w:val="20"/>
              </w:rPr>
              <w:t>rganizzazione, coesione e coerenza frammentarie e confuse</w:t>
            </w:r>
            <w:proofErr w:type="gramEnd"/>
          </w:p>
        </w:tc>
        <w:tc>
          <w:tcPr>
            <w:tcW w:w="1664" w:type="dxa"/>
            <w:vAlign w:val="center"/>
          </w:tcPr>
          <w:p w:rsidR="007B2B09" w:rsidRPr="00684551" w:rsidRDefault="0067471E" w:rsidP="007B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B2B09" w:rsidRPr="00684551" w:rsidRDefault="0067471E" w:rsidP="005B0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Organizzazione, coesione e coerenza</w:t>
            </w:r>
            <w:r w:rsidR="003D3FE0"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sufficienti</w:t>
            </w:r>
          </w:p>
        </w:tc>
        <w:tc>
          <w:tcPr>
            <w:tcW w:w="1664" w:type="dxa"/>
            <w:vAlign w:val="center"/>
          </w:tcPr>
          <w:p w:rsidR="007B2B09" w:rsidRPr="00684551" w:rsidRDefault="0067471E" w:rsidP="007B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B2B09" w:rsidRPr="00684551" w:rsidRDefault="0067471E" w:rsidP="0067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Organizzazione articolata, coesione e coerenza </w:t>
            </w:r>
            <w:proofErr w:type="gramStart"/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adeguate</w:t>
            </w:r>
            <w:proofErr w:type="gramEnd"/>
          </w:p>
        </w:tc>
        <w:tc>
          <w:tcPr>
            <w:tcW w:w="1664" w:type="dxa"/>
            <w:vAlign w:val="center"/>
          </w:tcPr>
          <w:p w:rsidR="007B2B09" w:rsidRPr="00684551" w:rsidRDefault="0067471E" w:rsidP="007B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8" w:space="0" w:color="000000" w:themeColor="text1"/>
            </w:tcBorders>
          </w:tcPr>
          <w:p w:rsidR="007B2B09" w:rsidRPr="00684551" w:rsidRDefault="00684551" w:rsidP="00684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Buone l’organizzazione, la coerenza e la coesione</w:t>
            </w:r>
          </w:p>
        </w:tc>
        <w:tc>
          <w:tcPr>
            <w:tcW w:w="1664" w:type="dxa"/>
            <w:tcBorders>
              <w:bottom w:val="single" w:sz="18" w:space="0" w:color="000000" w:themeColor="text1"/>
            </w:tcBorders>
            <w:vAlign w:val="center"/>
          </w:tcPr>
          <w:p w:rsidR="007B2B09" w:rsidRPr="00684551" w:rsidRDefault="007B2B09" w:rsidP="007B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471E" w:rsidRPr="006845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Indicatore </w:t>
            </w:r>
            <w:proofErr w:type="gramStart"/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B25C53"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Ricchezza e padronanza lessicale.</w:t>
            </w:r>
          </w:p>
        </w:tc>
        <w:tc>
          <w:tcPr>
            <w:tcW w:w="5670" w:type="dxa"/>
            <w:tcBorders>
              <w:top w:val="single" w:sz="18" w:space="0" w:color="000000" w:themeColor="text1"/>
            </w:tcBorders>
          </w:tcPr>
          <w:p w:rsidR="007B2B09" w:rsidRPr="00684551" w:rsidRDefault="005B0E61" w:rsidP="008C3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Lessico </w:t>
            </w:r>
            <w:r w:rsidR="00156777"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improprio e </w:t>
            </w:r>
            <w:proofErr w:type="gramStart"/>
            <w:r w:rsidR="008C36DA" w:rsidRPr="00684551">
              <w:rPr>
                <w:rFonts w:ascii="Times New Roman" w:hAnsi="Times New Roman" w:cs="Times New Roman"/>
                <w:sz w:val="20"/>
                <w:szCs w:val="20"/>
              </w:rPr>
              <w:t>fortemente</w:t>
            </w:r>
            <w:proofErr w:type="gramEnd"/>
            <w:r w:rsidR="008C36DA"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 inadeguato</w:t>
            </w:r>
            <w:r w:rsidR="00156777" w:rsidRPr="00684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top w:val="single" w:sz="18" w:space="0" w:color="000000" w:themeColor="text1"/>
            </w:tcBorders>
            <w:vAlign w:val="center"/>
          </w:tcPr>
          <w:p w:rsidR="007B2B09" w:rsidRPr="00684551" w:rsidRDefault="007B2B09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B2B09" w:rsidRPr="00684551" w:rsidRDefault="00156777" w:rsidP="007B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Lessico impreciso</w:t>
            </w:r>
            <w:r w:rsidR="008C36DA"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 e talvolta usato impropriamente.</w:t>
            </w:r>
          </w:p>
        </w:tc>
        <w:tc>
          <w:tcPr>
            <w:tcW w:w="1664" w:type="dxa"/>
            <w:vAlign w:val="center"/>
          </w:tcPr>
          <w:p w:rsidR="007B2B09" w:rsidRPr="00684551" w:rsidRDefault="007B2B09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B2B09" w:rsidRPr="00684551" w:rsidRDefault="00156777" w:rsidP="008C3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Lessico </w:t>
            </w:r>
            <w:r w:rsidR="008C36DA" w:rsidRPr="00684551">
              <w:rPr>
                <w:rFonts w:ascii="Times New Roman" w:hAnsi="Times New Roman" w:cs="Times New Roman"/>
                <w:sz w:val="20"/>
                <w:szCs w:val="20"/>
              </w:rPr>
              <w:t>generico ma sufficiente</w:t>
            </w: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vAlign w:val="center"/>
          </w:tcPr>
          <w:p w:rsidR="007B2B09" w:rsidRPr="00684551" w:rsidRDefault="007B2B09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B2B09" w:rsidRPr="00684551" w:rsidRDefault="00156777" w:rsidP="007B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Lessico discreto</w:t>
            </w:r>
            <w:r w:rsidR="008C36DA"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 e adeguato al </w:t>
            </w:r>
            <w:proofErr w:type="gramStart"/>
            <w:r w:rsidR="008C36DA" w:rsidRPr="00684551">
              <w:rPr>
                <w:rFonts w:ascii="Times New Roman" w:hAnsi="Times New Roman" w:cs="Times New Roman"/>
                <w:sz w:val="20"/>
                <w:szCs w:val="20"/>
              </w:rPr>
              <w:t>contesto</w:t>
            </w:r>
            <w:proofErr w:type="gramEnd"/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vAlign w:val="center"/>
          </w:tcPr>
          <w:p w:rsidR="007B2B09" w:rsidRPr="00684551" w:rsidRDefault="007B2B09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8" w:space="0" w:color="000000" w:themeColor="text1"/>
            </w:tcBorders>
          </w:tcPr>
          <w:p w:rsidR="007B2B09" w:rsidRPr="00684551" w:rsidRDefault="00156777" w:rsidP="007B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Lessico preciso e puntuale.</w:t>
            </w:r>
          </w:p>
        </w:tc>
        <w:tc>
          <w:tcPr>
            <w:tcW w:w="1664" w:type="dxa"/>
            <w:tcBorders>
              <w:bottom w:val="single" w:sz="18" w:space="0" w:color="000000" w:themeColor="text1"/>
            </w:tcBorders>
            <w:vAlign w:val="center"/>
          </w:tcPr>
          <w:p w:rsidR="007B2B09" w:rsidRPr="00684551" w:rsidRDefault="007B2B09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Indicatore </w:t>
            </w:r>
            <w:proofErr w:type="gramStart"/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B25C53"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Correttezza grammaticale (ortografia, morfologia, sintassi); uso corretto ed efficace della punteggiatura.</w:t>
            </w:r>
          </w:p>
        </w:tc>
        <w:tc>
          <w:tcPr>
            <w:tcW w:w="5670" w:type="dxa"/>
            <w:tcBorders>
              <w:top w:val="single" w:sz="18" w:space="0" w:color="000000" w:themeColor="text1"/>
            </w:tcBorders>
          </w:tcPr>
          <w:p w:rsidR="007B2B09" w:rsidRPr="00684551" w:rsidRDefault="00A815FD" w:rsidP="007B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Testo gravemente scorretto e quasi incomprensibile.</w:t>
            </w:r>
          </w:p>
        </w:tc>
        <w:tc>
          <w:tcPr>
            <w:tcW w:w="1664" w:type="dxa"/>
            <w:tcBorders>
              <w:top w:val="single" w:sz="18" w:space="0" w:color="000000" w:themeColor="text1"/>
            </w:tcBorders>
            <w:vAlign w:val="center"/>
          </w:tcPr>
          <w:p w:rsidR="007B2B09" w:rsidRPr="00684551" w:rsidRDefault="00684551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B2B09" w:rsidRPr="00684551" w:rsidRDefault="00A815FD" w:rsidP="007B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Testo con numerosi errori grammaticali.</w:t>
            </w:r>
          </w:p>
        </w:tc>
        <w:tc>
          <w:tcPr>
            <w:tcW w:w="1664" w:type="dxa"/>
            <w:vAlign w:val="center"/>
          </w:tcPr>
          <w:p w:rsidR="007B2B09" w:rsidRPr="00684551" w:rsidRDefault="00684551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B2B09" w:rsidRPr="00684551" w:rsidRDefault="00A815FD" w:rsidP="00A81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Testo sufficientemente corretto con alcuni errori.</w:t>
            </w:r>
          </w:p>
        </w:tc>
        <w:tc>
          <w:tcPr>
            <w:tcW w:w="1664" w:type="dxa"/>
            <w:vAlign w:val="center"/>
          </w:tcPr>
          <w:p w:rsidR="007B2B09" w:rsidRPr="00684551" w:rsidRDefault="00684551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B2B09" w:rsidRPr="00684551" w:rsidRDefault="00A815FD" w:rsidP="007B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Testo discretamente corretto con errori sporadici.</w:t>
            </w:r>
          </w:p>
        </w:tc>
        <w:tc>
          <w:tcPr>
            <w:tcW w:w="1664" w:type="dxa"/>
            <w:vAlign w:val="center"/>
          </w:tcPr>
          <w:p w:rsidR="007B2B09" w:rsidRPr="00684551" w:rsidRDefault="00684551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8" w:space="0" w:color="000000" w:themeColor="text1"/>
            </w:tcBorders>
          </w:tcPr>
          <w:p w:rsidR="007B2B09" w:rsidRPr="00684551" w:rsidRDefault="00A815FD" w:rsidP="007B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Testo corretto e chiaro.</w:t>
            </w:r>
          </w:p>
        </w:tc>
        <w:tc>
          <w:tcPr>
            <w:tcW w:w="1664" w:type="dxa"/>
            <w:tcBorders>
              <w:bottom w:val="single" w:sz="18" w:space="0" w:color="000000" w:themeColor="text1"/>
            </w:tcBorders>
            <w:vAlign w:val="center"/>
          </w:tcPr>
          <w:p w:rsidR="007B2B09" w:rsidRPr="00684551" w:rsidRDefault="00684551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Indicatore </w:t>
            </w:r>
            <w:proofErr w:type="gramStart"/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="00B25C53"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Ampiezza e precisione delle conoscenze e dei riferimenti culturali.</w:t>
            </w:r>
          </w:p>
        </w:tc>
        <w:tc>
          <w:tcPr>
            <w:tcW w:w="5670" w:type="dxa"/>
            <w:tcBorders>
              <w:top w:val="single" w:sz="18" w:space="0" w:color="000000" w:themeColor="text1"/>
            </w:tcBorders>
          </w:tcPr>
          <w:p w:rsidR="007B2B09" w:rsidRPr="00684551" w:rsidRDefault="007826D8" w:rsidP="007B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Conoscenze e riferimenti culturali del tutto assenti.</w:t>
            </w:r>
          </w:p>
        </w:tc>
        <w:tc>
          <w:tcPr>
            <w:tcW w:w="1664" w:type="dxa"/>
            <w:tcBorders>
              <w:top w:val="single" w:sz="18" w:space="0" w:color="000000" w:themeColor="text1"/>
            </w:tcBorders>
            <w:vAlign w:val="center"/>
          </w:tcPr>
          <w:p w:rsidR="007B2B09" w:rsidRPr="00684551" w:rsidRDefault="007B2B09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B2B09" w:rsidRPr="00684551" w:rsidRDefault="007826D8" w:rsidP="007B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Conoscenze e riferimenti superficiali e/o inappropriati.</w:t>
            </w:r>
          </w:p>
        </w:tc>
        <w:tc>
          <w:tcPr>
            <w:tcW w:w="1664" w:type="dxa"/>
            <w:vAlign w:val="center"/>
          </w:tcPr>
          <w:p w:rsidR="007B2B09" w:rsidRPr="00684551" w:rsidRDefault="007B2B09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B2B09" w:rsidRPr="00684551" w:rsidRDefault="007826D8" w:rsidP="007B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Conoscenze e riferimenti generici ma sufficienti.</w:t>
            </w:r>
          </w:p>
        </w:tc>
        <w:tc>
          <w:tcPr>
            <w:tcW w:w="1664" w:type="dxa"/>
            <w:vAlign w:val="center"/>
          </w:tcPr>
          <w:p w:rsidR="007B2B09" w:rsidRPr="00684551" w:rsidRDefault="007B2B09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B2B09" w:rsidRPr="00684551" w:rsidRDefault="007826D8" w:rsidP="007B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Conoscenze e riferimenti discreti e adeguati.</w:t>
            </w:r>
          </w:p>
        </w:tc>
        <w:tc>
          <w:tcPr>
            <w:tcW w:w="1664" w:type="dxa"/>
            <w:vAlign w:val="center"/>
          </w:tcPr>
          <w:p w:rsidR="007B2B09" w:rsidRPr="00684551" w:rsidRDefault="007B2B09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8" w:space="0" w:color="000000" w:themeColor="text1"/>
            </w:tcBorders>
          </w:tcPr>
          <w:p w:rsidR="007B2B09" w:rsidRPr="00684551" w:rsidRDefault="00EB14EB" w:rsidP="000B0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Conoscenze e riferimenti ampi </w:t>
            </w:r>
            <w:r w:rsidR="007826D8"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0B0D42" w:rsidRPr="00684551">
              <w:rPr>
                <w:rFonts w:ascii="Times New Roman" w:hAnsi="Times New Roman" w:cs="Times New Roman"/>
                <w:sz w:val="20"/>
                <w:szCs w:val="20"/>
              </w:rPr>
              <w:t>precisi</w:t>
            </w:r>
            <w:r w:rsidR="007826D8" w:rsidRPr="00684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bottom w:val="single" w:sz="18" w:space="0" w:color="000000" w:themeColor="text1"/>
            </w:tcBorders>
            <w:vAlign w:val="center"/>
          </w:tcPr>
          <w:p w:rsidR="007B2B09" w:rsidRPr="00684551" w:rsidRDefault="007B2B09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Indicatore </w:t>
            </w:r>
            <w:proofErr w:type="gramStart"/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="00B25C53"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B2B09" w:rsidRPr="00684551" w:rsidRDefault="007B2B09" w:rsidP="007B2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Espressione di giudizi critici e valutazioni personali.</w:t>
            </w:r>
          </w:p>
        </w:tc>
        <w:tc>
          <w:tcPr>
            <w:tcW w:w="5670" w:type="dxa"/>
            <w:tcBorders>
              <w:top w:val="single" w:sz="18" w:space="0" w:color="000000" w:themeColor="text1"/>
            </w:tcBorders>
          </w:tcPr>
          <w:p w:rsidR="007B2B09" w:rsidRPr="00684551" w:rsidRDefault="00B340CD" w:rsidP="00B3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Valutazione critica </w:t>
            </w:r>
            <w:r w:rsidR="00EA63DD" w:rsidRPr="00684551">
              <w:rPr>
                <w:rFonts w:ascii="Times New Roman" w:hAnsi="Times New Roman" w:cs="Times New Roman"/>
                <w:sz w:val="20"/>
                <w:szCs w:val="20"/>
              </w:rPr>
              <w:t>assente</w:t>
            </w: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 e/o del tutto inadeguata.</w:t>
            </w:r>
          </w:p>
        </w:tc>
        <w:tc>
          <w:tcPr>
            <w:tcW w:w="1664" w:type="dxa"/>
            <w:tcBorders>
              <w:top w:val="single" w:sz="18" w:space="0" w:color="000000" w:themeColor="text1"/>
            </w:tcBorders>
            <w:vAlign w:val="center"/>
          </w:tcPr>
          <w:p w:rsidR="007B2B09" w:rsidRPr="00684551" w:rsidRDefault="007B2B09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</w:tcPr>
          <w:p w:rsidR="007B2B09" w:rsidRPr="00684551" w:rsidRDefault="007B2B09" w:rsidP="007B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B2B09" w:rsidRPr="00684551" w:rsidRDefault="00EA63DD" w:rsidP="00EA6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Valutazione critica </w:t>
            </w:r>
            <w:r w:rsidR="00B340CD"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molto </w:t>
            </w: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superficiale e/o inappropriata.</w:t>
            </w:r>
          </w:p>
        </w:tc>
        <w:tc>
          <w:tcPr>
            <w:tcW w:w="1664" w:type="dxa"/>
            <w:vAlign w:val="center"/>
          </w:tcPr>
          <w:p w:rsidR="007B2B09" w:rsidRPr="00684551" w:rsidRDefault="007B2B09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</w:tcPr>
          <w:p w:rsidR="007B2B09" w:rsidRPr="00684551" w:rsidRDefault="007B2B09" w:rsidP="007B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B2B09" w:rsidRPr="00684551" w:rsidRDefault="00EA63DD" w:rsidP="00EA6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Valutazione critica </w:t>
            </w:r>
            <w:r w:rsidR="006A0E8E" w:rsidRPr="00684551">
              <w:rPr>
                <w:rFonts w:ascii="Times New Roman" w:hAnsi="Times New Roman" w:cs="Times New Roman"/>
                <w:sz w:val="20"/>
                <w:szCs w:val="20"/>
              </w:rPr>
              <w:t>limitata</w:t>
            </w: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 ma sufficiente.</w:t>
            </w:r>
          </w:p>
        </w:tc>
        <w:tc>
          <w:tcPr>
            <w:tcW w:w="1664" w:type="dxa"/>
            <w:vAlign w:val="center"/>
          </w:tcPr>
          <w:p w:rsidR="007B2B09" w:rsidRPr="00684551" w:rsidRDefault="007B2B09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</w:tcPr>
          <w:p w:rsidR="007B2B09" w:rsidRPr="00684551" w:rsidRDefault="007B2B09" w:rsidP="007B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B2B09" w:rsidRPr="00684551" w:rsidRDefault="00EA63DD" w:rsidP="000B0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Valutazione critica discreta e </w:t>
            </w:r>
            <w:r w:rsidR="000B0D42" w:rsidRPr="00684551">
              <w:rPr>
                <w:rFonts w:ascii="Times New Roman" w:hAnsi="Times New Roman" w:cs="Times New Roman"/>
                <w:sz w:val="20"/>
                <w:szCs w:val="20"/>
              </w:rPr>
              <w:t>sostanzialmente adeguata.</w:t>
            </w:r>
          </w:p>
        </w:tc>
        <w:tc>
          <w:tcPr>
            <w:tcW w:w="1664" w:type="dxa"/>
            <w:vAlign w:val="center"/>
          </w:tcPr>
          <w:p w:rsidR="007B2B09" w:rsidRPr="00684551" w:rsidRDefault="007B2B09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2B09" w:rsidRPr="00684551" w:rsidTr="008F06DD">
        <w:trPr>
          <w:jc w:val="center"/>
        </w:trPr>
        <w:tc>
          <w:tcPr>
            <w:tcW w:w="2801" w:type="dxa"/>
            <w:vMerge/>
          </w:tcPr>
          <w:p w:rsidR="007B2B09" w:rsidRPr="00684551" w:rsidRDefault="007B2B09" w:rsidP="007B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B2B09" w:rsidRPr="00684551" w:rsidRDefault="00EA63DD" w:rsidP="007B2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Valutazione critica pertinente e approfondita.</w:t>
            </w:r>
          </w:p>
        </w:tc>
        <w:tc>
          <w:tcPr>
            <w:tcW w:w="1664" w:type="dxa"/>
            <w:vAlign w:val="center"/>
          </w:tcPr>
          <w:p w:rsidR="007B2B09" w:rsidRPr="00684551" w:rsidRDefault="007B2B09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443B0" w:rsidRPr="008F06DD" w:rsidRDefault="005B0E61" w:rsidP="008F06DD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06DD">
        <w:rPr>
          <w:rFonts w:ascii="Times New Roman" w:hAnsi="Times New Roman" w:cs="Times New Roman"/>
          <w:b/>
          <w:sz w:val="20"/>
          <w:szCs w:val="20"/>
        </w:rPr>
        <w:t>TOTALE: ___ / 60</w:t>
      </w:r>
    </w:p>
    <w:p w:rsidR="0067471E" w:rsidRPr="00684551" w:rsidRDefault="0067471E" w:rsidP="008F06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471E" w:rsidRPr="008F06DD" w:rsidRDefault="0067471E" w:rsidP="008F06DD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8F06DD">
        <w:rPr>
          <w:rFonts w:ascii="Times New Roman" w:hAnsi="Times New Roman" w:cs="Times New Roman"/>
          <w:b/>
        </w:rPr>
        <w:t>INDICATORI SPECIFICI PER TIPOLOGIA A:</w:t>
      </w:r>
    </w:p>
    <w:p w:rsidR="0067471E" w:rsidRPr="008F06DD" w:rsidRDefault="0067471E" w:rsidP="008F06D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06DD">
        <w:rPr>
          <w:rFonts w:ascii="Times New Roman" w:hAnsi="Times New Roman" w:cs="Times New Roman"/>
          <w:b/>
          <w:sz w:val="20"/>
          <w:szCs w:val="20"/>
          <w:u w:val="single"/>
        </w:rPr>
        <w:t>Analisi e interpretazione di un testo letterario italiano</w:t>
      </w:r>
    </w:p>
    <w:tbl>
      <w:tblPr>
        <w:tblStyle w:val="Grigliatabella"/>
        <w:tblW w:w="10140" w:type="dxa"/>
        <w:jc w:val="center"/>
        <w:tblLayout w:type="fixed"/>
        <w:tblLook w:val="04A0"/>
      </w:tblPr>
      <w:tblGrid>
        <w:gridCol w:w="3048"/>
        <w:gridCol w:w="5425"/>
        <w:gridCol w:w="1667"/>
      </w:tblGrid>
      <w:tr w:rsidR="0067471E" w:rsidRPr="00684551" w:rsidTr="008F06DD">
        <w:trPr>
          <w:trHeight w:val="631"/>
          <w:jc w:val="center"/>
        </w:trPr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67471E" w:rsidRPr="00684551" w:rsidRDefault="0067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67471E" w:rsidRPr="00684551" w:rsidRDefault="0067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b/>
                <w:sz w:val="20"/>
                <w:szCs w:val="20"/>
              </w:rPr>
              <w:t>Livelli di valore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67471E" w:rsidRPr="00684551" w:rsidRDefault="0067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Punteggio </w:t>
            </w:r>
            <w:proofErr w:type="gramStart"/>
            <w:r w:rsidRPr="00684551">
              <w:rPr>
                <w:rFonts w:ascii="Times New Roman" w:hAnsi="Times New Roman" w:cs="Times New Roman"/>
                <w:b/>
                <w:sz w:val="20"/>
                <w:szCs w:val="20"/>
              </w:rPr>
              <w:t>relativo ai</w:t>
            </w:r>
            <w:proofErr w:type="gramEnd"/>
            <w:r w:rsidRPr="00684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livelli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Rispetto dei vincoli posti nella consegna (ad esempio, indicazioni di massima circa la lunghezza del testo – se presenti – o indicazioni circa la forma parafrasata o sintetica della rielaborazione).</w:t>
            </w: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 w:rsidP="0068455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Mancato</w:t>
            </w:r>
            <w:proofErr w:type="gramEnd"/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 rispetto dei vincoli posti in consegna.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 w:rsidP="0068455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Rispetto parziale dei vincoli posti in consegna.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 w:rsidP="0068455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Sufficiente rispetto dei vincoli posti in consegna.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 w:rsidP="0068455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Discreto rispetto dei vincoli posti in consegna.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 w:rsidP="00684551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Rispetto dei vincoli posti in consegna buono e ordinato.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Capacità di comprendere il testo nel suo senso complessivo e nei suoi snodi </w:t>
            </w:r>
            <w:proofErr w:type="gramStart"/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tematici</w:t>
            </w:r>
            <w:proofErr w:type="gramEnd"/>
            <w:r w:rsidRPr="00684551">
              <w:rPr>
                <w:rFonts w:ascii="Times New Roman" w:hAnsi="Times New Roman" w:cs="Times New Roman"/>
                <w:sz w:val="20"/>
                <w:szCs w:val="20"/>
              </w:rPr>
              <w:t xml:space="preserve"> e stilistici.</w:t>
            </w:r>
          </w:p>
        </w:tc>
        <w:tc>
          <w:tcPr>
            <w:tcW w:w="5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Comprensione del testo assente e/o del tutto inadeguata.</w:t>
            </w:r>
          </w:p>
        </w:tc>
        <w:tc>
          <w:tcPr>
            <w:tcW w:w="16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Comprensione del testo imprecisa e frammentaria.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Comprensione del testo superficiale ma sufficiente.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84551" w:rsidRPr="00684551" w:rsidTr="008F06DD">
        <w:trPr>
          <w:jc w:val="center"/>
        </w:trPr>
        <w:tc>
          <w:tcPr>
            <w:tcW w:w="304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551" w:rsidRPr="00684551" w:rsidRDefault="00684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51" w:rsidRPr="00684551" w:rsidRDefault="00684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Comprensione del testo discreta.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551" w:rsidRPr="00684551" w:rsidRDefault="00684551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84551" w:rsidRPr="00684551" w:rsidTr="008F06DD">
        <w:trPr>
          <w:jc w:val="center"/>
        </w:trPr>
        <w:tc>
          <w:tcPr>
            <w:tcW w:w="304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551" w:rsidRPr="00684551" w:rsidRDefault="00684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84551" w:rsidRPr="00684551" w:rsidRDefault="00684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Comprensione del testo buona e adeguata.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551" w:rsidRPr="00684551" w:rsidRDefault="00684551" w:rsidP="006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Puntualità nell’analisi lessicale, sintattica, stilistica e retorica (se richiesta).</w:t>
            </w:r>
          </w:p>
        </w:tc>
        <w:tc>
          <w:tcPr>
            <w:tcW w:w="5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Analisi assente e/o del tutto inadeguata.</w:t>
            </w:r>
          </w:p>
        </w:tc>
        <w:tc>
          <w:tcPr>
            <w:tcW w:w="16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Analisi frammentaria e/o inappropriata.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471E" w:rsidRPr="00684551" w:rsidRDefault="0067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Analisi generica ma sufficiente.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Analisi discreta e sostanzialmente adeguata.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Analisi buona e puntuale.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Calibri" w:hAnsi="Calibri" w:cs="Calibri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Interpretazione corretta e articolata del testo.</w:t>
            </w:r>
          </w:p>
        </w:tc>
        <w:tc>
          <w:tcPr>
            <w:tcW w:w="5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Interpretazione assente e/o del tutto inadeguata.</w:t>
            </w:r>
          </w:p>
        </w:tc>
        <w:tc>
          <w:tcPr>
            <w:tcW w:w="16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Interpretazione molto superficiale e/o inappropriata.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Interpretazione generica ma sufficiente.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Interpretazione discreta e sostanzialmente adeguata.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7471E" w:rsidRPr="00684551" w:rsidTr="008F06DD">
        <w:trPr>
          <w:jc w:val="center"/>
        </w:trPr>
        <w:tc>
          <w:tcPr>
            <w:tcW w:w="304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71E" w:rsidRPr="00684551" w:rsidRDefault="0067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Interpretazione buona e articolata.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71E" w:rsidRPr="00684551" w:rsidRDefault="0067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7471E" w:rsidRPr="008F06DD" w:rsidRDefault="0067471E" w:rsidP="008F06DD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06DD">
        <w:rPr>
          <w:rFonts w:ascii="Times New Roman" w:hAnsi="Times New Roman" w:cs="Times New Roman"/>
          <w:b/>
          <w:sz w:val="20"/>
          <w:szCs w:val="20"/>
        </w:rPr>
        <w:t>TOTALE: ___ / 40</w:t>
      </w:r>
    </w:p>
    <w:p w:rsidR="0067471E" w:rsidRPr="008F06DD" w:rsidRDefault="0067471E" w:rsidP="008F06DD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06DD">
        <w:rPr>
          <w:rFonts w:ascii="Times New Roman" w:hAnsi="Times New Roman" w:cs="Times New Roman"/>
          <w:b/>
          <w:sz w:val="20"/>
          <w:szCs w:val="20"/>
        </w:rPr>
        <w:t>+ TOTALE INDICATORI GENERICI: ___ / 60</w:t>
      </w:r>
    </w:p>
    <w:p w:rsidR="0067471E" w:rsidRPr="008F06DD" w:rsidRDefault="0067471E" w:rsidP="008F06DD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06DD">
        <w:rPr>
          <w:rFonts w:ascii="Times New Roman" w:hAnsi="Times New Roman" w:cs="Times New Roman"/>
          <w:b/>
          <w:sz w:val="20"/>
          <w:szCs w:val="20"/>
        </w:rPr>
        <w:t>TOTALE GENERALE: ___ / 100</w:t>
      </w:r>
    </w:p>
    <w:p w:rsidR="0067471E" w:rsidRPr="00684551" w:rsidRDefault="0067471E" w:rsidP="0067471E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471E" w:rsidRPr="00684551" w:rsidRDefault="0067471E" w:rsidP="006747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4551">
        <w:rPr>
          <w:rFonts w:ascii="Times New Roman" w:hAnsi="Times New Roman" w:cs="Times New Roman"/>
          <w:sz w:val="20"/>
          <w:szCs w:val="20"/>
        </w:rPr>
        <w:t>Il totale generale conseguito va commutato in ventesimi secondo la seguente formula.</w:t>
      </w:r>
    </w:p>
    <w:p w:rsidR="0067471E" w:rsidRPr="00684551" w:rsidRDefault="0067471E" w:rsidP="006747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4551">
        <w:rPr>
          <w:rFonts w:ascii="Times New Roman" w:hAnsi="Times New Roman" w:cs="Times New Roman"/>
          <w:sz w:val="20"/>
          <w:szCs w:val="20"/>
        </w:rPr>
        <w:t>Eventuali numeri decimali vanno arrotondati per eccesso.</w:t>
      </w:r>
    </w:p>
    <w:p w:rsidR="0067471E" w:rsidRPr="00684551" w:rsidRDefault="0067471E" w:rsidP="0067471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84551">
        <w:rPr>
          <w:rFonts w:ascii="Times New Roman" w:hAnsi="Times New Roman" w:cs="Times New Roman"/>
          <w:sz w:val="20"/>
          <w:szCs w:val="20"/>
        </w:rPr>
        <w:t>Nel totale generale la sufficienza corrisponde a 60/100 (in ventesimi, 12/20).</w:t>
      </w:r>
    </w:p>
    <w:p w:rsidR="0067471E" w:rsidRPr="00684551" w:rsidRDefault="0067471E" w:rsidP="006747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4551">
        <w:rPr>
          <w:rFonts w:ascii="Times New Roman" w:hAnsi="Times New Roman" w:cs="Times New Roman"/>
          <w:sz w:val="20"/>
          <w:szCs w:val="20"/>
        </w:rPr>
        <w:t>Voto in 20esimi = (“Totale generale” x 20) / 100</w:t>
      </w:r>
    </w:p>
    <w:p w:rsidR="0067471E" w:rsidRPr="00684551" w:rsidRDefault="0067471E" w:rsidP="006845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4551">
        <w:rPr>
          <w:rFonts w:ascii="Times New Roman" w:hAnsi="Times New Roman" w:cs="Times New Roman"/>
          <w:sz w:val="20"/>
          <w:szCs w:val="20"/>
        </w:rPr>
        <w:t xml:space="preserve">Es.: (83 x 20) / 100 = 16,6 </w:t>
      </w:r>
      <w:r w:rsidRPr="00684551">
        <w:rPr>
          <w:rFonts w:ascii="Times New Roman" w:hAnsi="Times New Roman" w:cs="Times New Roman"/>
          <w:sz w:val="20"/>
          <w:szCs w:val="20"/>
        </w:rPr>
        <w:sym w:font="Wingdings" w:char="00E8"/>
      </w:r>
      <w:r w:rsidRPr="00684551">
        <w:rPr>
          <w:rFonts w:ascii="Times New Roman" w:hAnsi="Times New Roman" w:cs="Times New Roman"/>
          <w:sz w:val="20"/>
          <w:szCs w:val="20"/>
        </w:rPr>
        <w:t xml:space="preserve"> 17</w:t>
      </w:r>
    </w:p>
    <w:p w:rsidR="0067471E" w:rsidRPr="005B0E61" w:rsidRDefault="0067471E" w:rsidP="00B971EC">
      <w:pPr>
        <w:spacing w:before="120"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7471E" w:rsidRPr="005B0E61" w:rsidSect="008F06D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330BC1"/>
    <w:rsid w:val="00041C4A"/>
    <w:rsid w:val="0008339E"/>
    <w:rsid w:val="000B0D42"/>
    <w:rsid w:val="00154E73"/>
    <w:rsid w:val="00156777"/>
    <w:rsid w:val="002D667F"/>
    <w:rsid w:val="00330BC1"/>
    <w:rsid w:val="003D3FE0"/>
    <w:rsid w:val="0042726A"/>
    <w:rsid w:val="004C5088"/>
    <w:rsid w:val="005B0E61"/>
    <w:rsid w:val="0067471E"/>
    <w:rsid w:val="00684551"/>
    <w:rsid w:val="006A0E8E"/>
    <w:rsid w:val="006A3A50"/>
    <w:rsid w:val="006E002E"/>
    <w:rsid w:val="007826D8"/>
    <w:rsid w:val="007B2B09"/>
    <w:rsid w:val="008C36DA"/>
    <w:rsid w:val="008D7FAC"/>
    <w:rsid w:val="008F06DD"/>
    <w:rsid w:val="009600EB"/>
    <w:rsid w:val="00A443B0"/>
    <w:rsid w:val="00A815FD"/>
    <w:rsid w:val="00B25C53"/>
    <w:rsid w:val="00B340CD"/>
    <w:rsid w:val="00B72FF3"/>
    <w:rsid w:val="00B971EC"/>
    <w:rsid w:val="00CB322D"/>
    <w:rsid w:val="00CE73BE"/>
    <w:rsid w:val="00CF235C"/>
    <w:rsid w:val="00D96D95"/>
    <w:rsid w:val="00DF4F54"/>
    <w:rsid w:val="00EA63DD"/>
    <w:rsid w:val="00EB14EB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2B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">
    <w:name w:val="Corpo"/>
    <w:rsid w:val="006747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6845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9FF2-6C3C-4609-B790-861F0DB9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Ebe Baldacci</cp:lastModifiedBy>
  <cp:revision>1</cp:revision>
  <dcterms:created xsi:type="dcterms:W3CDTF">2019-02-06T17:47:00Z</dcterms:created>
  <dcterms:modified xsi:type="dcterms:W3CDTF">2019-02-06T18:41:00Z</dcterms:modified>
</cp:coreProperties>
</file>